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ACB2F" w14:textId="77777777" w:rsidR="0079125E" w:rsidRDefault="00B2429C" w:rsidP="00B2429C">
      <w:pPr>
        <w:jc w:val="center"/>
      </w:pPr>
      <w:r>
        <w:t>Wildland Initial Size-Up Card</w:t>
      </w:r>
      <w:r w:rsidR="0079125E">
        <w:t xml:space="preserve"> </w:t>
      </w:r>
    </w:p>
    <w:p w14:paraId="18838C1F" w14:textId="709DD5AA" w:rsidR="003E36B6" w:rsidRDefault="0079125E" w:rsidP="00B2429C">
      <w:pPr>
        <w:jc w:val="center"/>
      </w:pPr>
      <w:r>
        <w:t>Cheat Sheet</w:t>
      </w:r>
    </w:p>
    <w:p w14:paraId="6E5A7DC9" w14:textId="77777777" w:rsidR="00ED1348" w:rsidRDefault="001778D2" w:rsidP="00ED1348">
      <w:pPr>
        <w:ind w:left="-270"/>
      </w:pPr>
      <w:r w:rsidRPr="0040528F">
        <w:rPr>
          <w:b/>
          <w:bCs/>
          <w:u w:val="single"/>
        </w:rPr>
        <w:t>Overview</w:t>
      </w:r>
      <w:r w:rsidRPr="0040528F">
        <w:rPr>
          <w:b/>
          <w:bCs/>
        </w:rPr>
        <w:t xml:space="preserve"> –</w:t>
      </w:r>
      <w:r>
        <w:t xml:space="preserve"> </w:t>
      </w:r>
    </w:p>
    <w:p w14:paraId="7D9B6289" w14:textId="4ED30B9A" w:rsidR="001F1DA0" w:rsidRDefault="001778D2" w:rsidP="001778D2">
      <w:r>
        <w:t xml:space="preserve">The intent of this size up card is to </w:t>
      </w:r>
      <w:r w:rsidR="00235D32">
        <w:t xml:space="preserve">provide quick </w:t>
      </w:r>
      <w:r w:rsidR="0040528F">
        <w:t>and</w:t>
      </w:r>
      <w:r w:rsidR="00235D32">
        <w:t xml:space="preserve"> </w:t>
      </w:r>
      <w:r w:rsidR="00DC0FDA">
        <w:t>relevant</w:t>
      </w:r>
      <w:r w:rsidR="00235D32">
        <w:t xml:space="preserve"> information to incoming resources</w:t>
      </w:r>
      <w:r w:rsidR="00AE3ED1">
        <w:t xml:space="preserve"> </w:t>
      </w:r>
      <w:r w:rsidR="00A43656">
        <w:t xml:space="preserve">helping to </w:t>
      </w:r>
      <w:r w:rsidR="00290AC6">
        <w:t>develop</w:t>
      </w:r>
      <w:r w:rsidR="0040528F">
        <w:t xml:space="preserve"> strategies, tactics, and resource requests.</w:t>
      </w:r>
      <w:r w:rsidR="00014A41">
        <w:t xml:space="preserve">  A</w:t>
      </w:r>
      <w:r w:rsidR="00E94ED0">
        <w:t xml:space="preserve"> th</w:t>
      </w:r>
      <w:r w:rsidR="00067A7D">
        <w:t>o</w:t>
      </w:r>
      <w:r w:rsidR="00E94ED0">
        <w:t>rough</w:t>
      </w:r>
      <w:r w:rsidR="00DF7C3B">
        <w:t xml:space="preserve"> fire </w:t>
      </w:r>
      <w:r w:rsidR="008C4DE0">
        <w:t>size up</w:t>
      </w:r>
      <w:r w:rsidR="009255B2" w:rsidRPr="009255B2">
        <w:t xml:space="preserve"> </w:t>
      </w:r>
      <w:r w:rsidR="00A06E13">
        <w:t xml:space="preserve">with </w:t>
      </w:r>
      <w:r w:rsidR="009255B2">
        <w:t>appropriate decision making</w:t>
      </w:r>
      <w:r w:rsidR="00067A7D">
        <w:t xml:space="preserve"> </w:t>
      </w:r>
      <w:r w:rsidR="00367866">
        <w:t>can set</w:t>
      </w:r>
      <w:r w:rsidR="00E46D71">
        <w:t xml:space="preserve"> </w:t>
      </w:r>
      <w:r w:rsidR="00AC6A0D">
        <w:t>the stage</w:t>
      </w:r>
      <w:r w:rsidR="00A06E13">
        <w:t xml:space="preserve"> for the </w:t>
      </w:r>
      <w:r w:rsidR="00700510">
        <w:t>remainder</w:t>
      </w:r>
      <w:r w:rsidR="00BD3E9A">
        <w:t xml:space="preserve"> of the incident.</w:t>
      </w:r>
      <w:r w:rsidR="00336B29">
        <w:t xml:space="preserve">  </w:t>
      </w:r>
    </w:p>
    <w:p w14:paraId="1EC06FA3" w14:textId="016402B5" w:rsidR="00361B75" w:rsidRDefault="00391D35">
      <w:r>
        <w:t xml:space="preserve">  </w:t>
      </w:r>
      <w:r w:rsidR="00336B29">
        <w:t>This card has a front and back</w:t>
      </w:r>
      <w:r w:rsidR="00700510">
        <w:t xml:space="preserve"> and can shrink for pocket size.  </w:t>
      </w:r>
      <w:r>
        <w:t xml:space="preserve">The </w:t>
      </w:r>
      <w:r w:rsidR="001F7DBA">
        <w:t>front</w:t>
      </w:r>
      <w:r>
        <w:t xml:space="preserve"> side is </w:t>
      </w:r>
      <w:r w:rsidR="001F7DBA">
        <w:t xml:space="preserve">the necessary information </w:t>
      </w:r>
      <w:r w:rsidR="000130E8">
        <w:t xml:space="preserve">for </w:t>
      </w:r>
      <w:r w:rsidR="001F7DBA">
        <w:t>scene size up.</w:t>
      </w:r>
      <w:r w:rsidR="004447C8">
        <w:t xml:space="preserve">  </w:t>
      </w:r>
      <w:r w:rsidR="00E0739B">
        <w:t>On a large escalating incident e</w:t>
      </w:r>
      <w:r w:rsidR="00CB2B95">
        <w:t xml:space="preserve">ach </w:t>
      </w:r>
      <w:r w:rsidR="007F7C6C">
        <w:t>categor</w:t>
      </w:r>
      <w:r w:rsidR="00E0739B">
        <w:t>y</w:t>
      </w:r>
      <w:r w:rsidR="00CB2B95">
        <w:t xml:space="preserve"> may </w:t>
      </w:r>
      <w:r w:rsidR="00DE73CB">
        <w:t>be aired</w:t>
      </w:r>
      <w:r w:rsidR="00E0739B">
        <w:t xml:space="preserve">.  </w:t>
      </w:r>
      <w:r w:rsidR="008F1155">
        <w:t xml:space="preserve">Open fields are intended for the user to </w:t>
      </w:r>
      <w:r w:rsidR="00F82719">
        <w:t>take</w:t>
      </w:r>
      <w:r w:rsidR="008F1155">
        <w:t xml:space="preserve"> notes</w:t>
      </w:r>
      <w:r w:rsidR="00F82719">
        <w:t xml:space="preserve"> prior to airing size up</w:t>
      </w:r>
      <w:r w:rsidR="008F1155">
        <w:t xml:space="preserve">.  </w:t>
      </w:r>
      <w:r w:rsidR="00E0739B">
        <w:t>Smaller</w:t>
      </w:r>
      <w:r w:rsidR="00CD23E8">
        <w:t>,</w:t>
      </w:r>
      <w:r w:rsidR="00E0739B">
        <w:t xml:space="preserve"> </w:t>
      </w:r>
      <w:r w:rsidR="004529EF">
        <w:t>less complex</w:t>
      </w:r>
      <w:r w:rsidR="003D244A">
        <w:t xml:space="preserve"> </w:t>
      </w:r>
      <w:r w:rsidR="00465023">
        <w:t xml:space="preserve">incidents </w:t>
      </w:r>
      <w:r w:rsidR="00C14F8D">
        <w:t>air only</w:t>
      </w:r>
      <w:r w:rsidR="003D244A">
        <w:t xml:space="preserve"> </w:t>
      </w:r>
      <w:r w:rsidR="00FA2776">
        <w:t xml:space="preserve">the </w:t>
      </w:r>
      <w:r w:rsidR="00613CF8">
        <w:t>categories</w:t>
      </w:r>
      <w:r w:rsidR="007F7C6C">
        <w:t xml:space="preserve"> that </w:t>
      </w:r>
      <w:r w:rsidR="002422CD">
        <w:t>relate</w:t>
      </w:r>
      <w:r w:rsidR="007F7C6C">
        <w:t xml:space="preserve">.  </w:t>
      </w:r>
      <w:r w:rsidR="001F7DBA">
        <w:t xml:space="preserve">The </w:t>
      </w:r>
      <w:r w:rsidR="000130E8">
        <w:t>back side</w:t>
      </w:r>
      <w:r w:rsidR="00703D44">
        <w:t xml:space="preserve"> provides </w:t>
      </w:r>
      <w:r w:rsidR="00AD6EC8">
        <w:t xml:space="preserve">recommendations </w:t>
      </w:r>
      <w:r w:rsidR="00733C61">
        <w:t xml:space="preserve">and needs </w:t>
      </w:r>
      <w:r w:rsidR="00AD6EC8">
        <w:t>for</w:t>
      </w:r>
      <w:r w:rsidR="000130E8">
        <w:t xml:space="preserve"> consideration</w:t>
      </w:r>
      <w:r w:rsidR="002422CD">
        <w:t xml:space="preserve">. </w:t>
      </w:r>
    </w:p>
    <w:p w14:paraId="2C21FF25" w14:textId="77777777" w:rsidR="00FA57EA" w:rsidRDefault="00B2429C" w:rsidP="0098188F">
      <w:pPr>
        <w:ind w:left="-270"/>
      </w:pPr>
      <w:r w:rsidRPr="003B38D8">
        <w:rPr>
          <w:b/>
          <w:bCs/>
          <w:u w:val="single"/>
        </w:rPr>
        <w:t>Location</w:t>
      </w:r>
      <w:r w:rsidRPr="006769E6">
        <w:rPr>
          <w:b/>
          <w:bCs/>
        </w:rPr>
        <w:t xml:space="preserve"> –</w:t>
      </w:r>
      <w:r>
        <w:t xml:space="preserve"> </w:t>
      </w:r>
    </w:p>
    <w:p w14:paraId="7CB558D8" w14:textId="284CFA10" w:rsidR="00B2429C" w:rsidRDefault="00B2429C">
      <w:r>
        <w:t>Provide confirmation of the location of the incident.  Often toned location or Reporting Party (R.P.) description does not provide accurate</w:t>
      </w:r>
      <w:r w:rsidR="006769E6">
        <w:t xml:space="preserve"> incident</w:t>
      </w:r>
      <w:r>
        <w:t xml:space="preserve"> location.  Utilize </w:t>
      </w:r>
      <w:r w:rsidR="006769E6">
        <w:t>common geographic features to help provide accurate information (Road intersection, property address, open space, drainage name)</w:t>
      </w:r>
    </w:p>
    <w:p w14:paraId="71FF4A25" w14:textId="6D588653" w:rsidR="006769E6" w:rsidRDefault="00F22041" w:rsidP="00F22041">
      <w:pPr>
        <w:pStyle w:val="ListParagraph"/>
        <w:numPr>
          <w:ilvl w:val="0"/>
          <w:numId w:val="2"/>
        </w:numPr>
      </w:pPr>
      <w:r>
        <w:t>“You can show me arrival at the intersection of Arapahoe and N75th on a confirmed wildfire”</w:t>
      </w:r>
    </w:p>
    <w:p w14:paraId="3F3A53EB" w14:textId="28E38C9A" w:rsidR="0079125E" w:rsidRDefault="0079125E" w:rsidP="00F22041">
      <w:pPr>
        <w:pStyle w:val="ListParagraph"/>
        <w:numPr>
          <w:ilvl w:val="0"/>
          <w:numId w:val="2"/>
        </w:numPr>
      </w:pPr>
      <w:r>
        <w:t>“……… at 1133 Arapahoe Rd. on a confirmed wildfire”</w:t>
      </w:r>
    </w:p>
    <w:p w14:paraId="0CCF8F94" w14:textId="3C66F19F" w:rsidR="00F22041" w:rsidRDefault="00F22041" w:rsidP="00F22041">
      <w:pPr>
        <w:pStyle w:val="ListParagraph"/>
        <w:numPr>
          <w:ilvl w:val="0"/>
          <w:numId w:val="2"/>
        </w:numPr>
      </w:pPr>
      <w:r>
        <w:t>“</w:t>
      </w:r>
      <w:r w:rsidR="0079125E">
        <w:t>………</w:t>
      </w:r>
      <w:r>
        <w:t xml:space="preserve"> at Shadow Canyon on a confirmed wildfire”</w:t>
      </w:r>
    </w:p>
    <w:p w14:paraId="187D2977" w14:textId="090DEFAC" w:rsidR="00F22041" w:rsidRDefault="00F22041" w:rsidP="00F22041">
      <w:pPr>
        <w:pStyle w:val="ListParagraph"/>
        <w:numPr>
          <w:ilvl w:val="0"/>
          <w:numId w:val="2"/>
        </w:numPr>
      </w:pPr>
      <w:r>
        <w:t>“</w:t>
      </w:r>
      <w:r w:rsidR="0079125E">
        <w:t>………</w:t>
      </w:r>
      <w:r>
        <w:t xml:space="preserve"> at Hall Ranch Open Space on a confirmed wildfire”</w:t>
      </w:r>
    </w:p>
    <w:p w14:paraId="62AD2ABA" w14:textId="77777777" w:rsidR="00FA57EA" w:rsidRDefault="0079125E" w:rsidP="0098188F">
      <w:pPr>
        <w:ind w:left="-270"/>
      </w:pPr>
      <w:r w:rsidRPr="003B38D8">
        <w:rPr>
          <w:b/>
          <w:bCs/>
          <w:u w:val="single"/>
        </w:rPr>
        <w:t>Approximate Size</w:t>
      </w:r>
      <w:r w:rsidR="006769E6" w:rsidRPr="006769E6">
        <w:rPr>
          <w:b/>
          <w:bCs/>
        </w:rPr>
        <w:t xml:space="preserve"> –</w:t>
      </w:r>
      <w:r>
        <w:t xml:space="preserve"> </w:t>
      </w:r>
    </w:p>
    <w:p w14:paraId="675C8BF2" w14:textId="22AD0533" w:rsidR="007740C6" w:rsidRDefault="0079125E">
      <w:r>
        <w:t>Provide a best guessed size.</w:t>
      </w:r>
      <w:r w:rsidR="00051E29">
        <w:t xml:space="preserve">  Acreage vs. single tree.</w:t>
      </w:r>
      <w:r>
        <w:t xml:space="preserve">  </w:t>
      </w:r>
      <w:r w:rsidR="00703987">
        <w:t xml:space="preserve">Appx: </w:t>
      </w:r>
      <w:r>
        <w:t xml:space="preserve">1 acre is the size of a football field </w:t>
      </w:r>
      <w:r w:rsidR="00703987">
        <w:t>(260’ x 160’).  A normal residential property is approximately 1/16 an acre.  This helps decide strategies, tactics, and potential resource requests.</w:t>
      </w:r>
    </w:p>
    <w:p w14:paraId="3F377E79" w14:textId="572E52B4" w:rsidR="00703987" w:rsidRPr="008E774D" w:rsidRDefault="00703987" w:rsidP="008E774D">
      <w:pPr>
        <w:pStyle w:val="NoSpacing"/>
      </w:pPr>
    </w:p>
    <w:tbl>
      <w:tblPr>
        <w:tblStyle w:val="TableGrid"/>
        <w:tblW w:w="10530" w:type="dxa"/>
        <w:tblInd w:w="-545" w:type="dxa"/>
        <w:tblLook w:val="04A0" w:firstRow="1" w:lastRow="0" w:firstColumn="1" w:lastColumn="0" w:noHBand="0" w:noVBand="1"/>
      </w:tblPr>
      <w:tblGrid>
        <w:gridCol w:w="1620"/>
        <w:gridCol w:w="2250"/>
        <w:gridCol w:w="6660"/>
      </w:tblGrid>
      <w:tr w:rsidR="004D4921" w14:paraId="636BC463" w14:textId="77777777" w:rsidTr="00A76B15">
        <w:tc>
          <w:tcPr>
            <w:tcW w:w="1620" w:type="dxa"/>
          </w:tcPr>
          <w:p w14:paraId="29D681AD" w14:textId="369AE13B" w:rsidR="004D4921" w:rsidRDefault="004D4921" w:rsidP="00BC4218">
            <w:pPr>
              <w:jc w:val="center"/>
            </w:pPr>
            <w:r w:rsidRPr="0007734A">
              <w:rPr>
                <w:u w:val="single"/>
              </w:rPr>
              <w:t>Small</w:t>
            </w:r>
          </w:p>
        </w:tc>
        <w:tc>
          <w:tcPr>
            <w:tcW w:w="2250" w:type="dxa"/>
          </w:tcPr>
          <w:p w14:paraId="2539A377" w14:textId="0E45B945" w:rsidR="004D4921" w:rsidRPr="00AB2050" w:rsidRDefault="000A61D7" w:rsidP="00BC4218">
            <w:pPr>
              <w:jc w:val="center"/>
            </w:pPr>
            <w:r>
              <w:t>≥</w:t>
            </w:r>
            <w:r w:rsidR="00AB2050" w:rsidRPr="00AB2050">
              <w:t xml:space="preserve"> ½ acre</w:t>
            </w:r>
          </w:p>
        </w:tc>
        <w:tc>
          <w:tcPr>
            <w:tcW w:w="6660" w:type="dxa"/>
          </w:tcPr>
          <w:p w14:paraId="2F40C900" w14:textId="40F66BBF" w:rsidR="004D4921" w:rsidRDefault="004D4921">
            <w:r w:rsidRPr="008E774D">
              <w:t>Typically localized</w:t>
            </w:r>
            <w:r w:rsidR="008E3AC5">
              <w:t>.  L</w:t>
            </w:r>
            <w:r w:rsidRPr="008E774D">
              <w:t xml:space="preserve">imited impact </w:t>
            </w:r>
            <w:r w:rsidR="001D540E">
              <w:t>on</w:t>
            </w:r>
            <w:r w:rsidR="00DB6609">
              <w:t xml:space="preserve"> </w:t>
            </w:r>
            <w:r w:rsidRPr="008E774D">
              <w:t>environment or human health.  Size could be characterized as .5 ac.</w:t>
            </w:r>
            <w:r w:rsidR="00FC1FEC">
              <w:t xml:space="preserve">  63.5</w:t>
            </w:r>
            <w:r w:rsidR="00906F46">
              <w:t>% of the calls = small fires</w:t>
            </w:r>
          </w:p>
        </w:tc>
      </w:tr>
      <w:tr w:rsidR="004D4921" w14:paraId="7CA4C40B" w14:textId="77777777" w:rsidTr="00A76B15">
        <w:tc>
          <w:tcPr>
            <w:tcW w:w="1620" w:type="dxa"/>
          </w:tcPr>
          <w:p w14:paraId="4FB2085A" w14:textId="7F94FEBA" w:rsidR="004D4921" w:rsidRDefault="004D4921" w:rsidP="00BC4218">
            <w:pPr>
              <w:jc w:val="center"/>
              <w:rPr>
                <w:u w:val="single"/>
              </w:rPr>
            </w:pPr>
            <w:r w:rsidRPr="0007734A">
              <w:rPr>
                <w:u w:val="single"/>
              </w:rPr>
              <w:t>Medium</w:t>
            </w:r>
          </w:p>
          <w:p w14:paraId="3859FD6E" w14:textId="232B1C77" w:rsidR="004D4921" w:rsidRDefault="004D4921" w:rsidP="00BC4218">
            <w:pPr>
              <w:pStyle w:val="NoSpacing"/>
              <w:jc w:val="center"/>
            </w:pPr>
          </w:p>
        </w:tc>
        <w:tc>
          <w:tcPr>
            <w:tcW w:w="2250" w:type="dxa"/>
          </w:tcPr>
          <w:p w14:paraId="7224FFB5" w14:textId="0E4232DC" w:rsidR="004D4921" w:rsidRPr="004D4921" w:rsidRDefault="004D4921" w:rsidP="00BC4218">
            <w:pPr>
              <w:pStyle w:val="NoSpacing"/>
              <w:jc w:val="center"/>
            </w:pPr>
            <w:r w:rsidRPr="004D4921">
              <w:t>½ ac</w:t>
            </w:r>
            <w:r w:rsidR="00AB2050">
              <w:t>re</w:t>
            </w:r>
            <w:r w:rsidRPr="004D4921">
              <w:t xml:space="preserve"> – 10 ac</w:t>
            </w:r>
            <w:r w:rsidR="00AB2050">
              <w:t>re</w:t>
            </w:r>
            <w:r w:rsidR="000C1A4F">
              <w:t>s</w:t>
            </w:r>
          </w:p>
          <w:p w14:paraId="6F5C3B47" w14:textId="77777777" w:rsidR="004D4921" w:rsidRPr="004D4921" w:rsidRDefault="004D4921" w:rsidP="00BC4218">
            <w:pPr>
              <w:jc w:val="center"/>
            </w:pPr>
          </w:p>
        </w:tc>
        <w:tc>
          <w:tcPr>
            <w:tcW w:w="6660" w:type="dxa"/>
          </w:tcPr>
          <w:p w14:paraId="405AF639" w14:textId="4CDBA2AD" w:rsidR="004D4921" w:rsidRDefault="004D4921" w:rsidP="00AB2050">
            <w:pPr>
              <w:pStyle w:val="NoSpacing"/>
            </w:pPr>
            <w:r w:rsidRPr="008E774D">
              <w:t xml:space="preserve">May cover specific </w:t>
            </w:r>
            <w:r w:rsidR="00AB2050" w:rsidRPr="008E774D">
              <w:t>areas</w:t>
            </w:r>
            <w:r w:rsidRPr="008E774D">
              <w:t xml:space="preserve"> but have limited impact on larger ecosystems.</w:t>
            </w:r>
            <w:r w:rsidR="00BB65B4">
              <w:t xml:space="preserve">  24% of the calls = medium fires</w:t>
            </w:r>
          </w:p>
        </w:tc>
      </w:tr>
      <w:tr w:rsidR="004D4921" w14:paraId="45BB1E28" w14:textId="77777777" w:rsidTr="00A76B15">
        <w:tc>
          <w:tcPr>
            <w:tcW w:w="1620" w:type="dxa"/>
          </w:tcPr>
          <w:p w14:paraId="5801C3F2" w14:textId="5159C501" w:rsidR="004D4921" w:rsidRDefault="004D4921" w:rsidP="00BC4218">
            <w:pPr>
              <w:jc w:val="center"/>
            </w:pPr>
            <w:r w:rsidRPr="0007734A">
              <w:rPr>
                <w:u w:val="single"/>
              </w:rPr>
              <w:t>Large</w:t>
            </w:r>
          </w:p>
        </w:tc>
        <w:tc>
          <w:tcPr>
            <w:tcW w:w="2250" w:type="dxa"/>
          </w:tcPr>
          <w:p w14:paraId="56C6EEC2" w14:textId="7634ABAD" w:rsidR="004D4921" w:rsidRPr="00AB2050" w:rsidRDefault="000C1A4F" w:rsidP="00BC4218">
            <w:pPr>
              <w:jc w:val="center"/>
            </w:pPr>
            <w:r w:rsidRPr="00AB2050">
              <w:t>≤</w:t>
            </w:r>
            <w:r w:rsidR="00AB2050" w:rsidRPr="00AB2050">
              <w:t xml:space="preserve"> 10 acres</w:t>
            </w:r>
          </w:p>
        </w:tc>
        <w:tc>
          <w:tcPr>
            <w:tcW w:w="6660" w:type="dxa"/>
          </w:tcPr>
          <w:p w14:paraId="28C26C22" w14:textId="65E328BF" w:rsidR="004D4921" w:rsidRDefault="004D4921" w:rsidP="00AB2050">
            <w:pPr>
              <w:pStyle w:val="NoSpacing"/>
            </w:pPr>
            <w:r w:rsidRPr="008E774D">
              <w:t>Significant area of coverage and environmental or human impacts</w:t>
            </w:r>
            <w:r w:rsidR="00AB2050">
              <w:t>.</w:t>
            </w:r>
            <w:r w:rsidR="00BB65B4">
              <w:t xml:space="preserve"> 2.7% of the calls = large fires</w:t>
            </w:r>
          </w:p>
        </w:tc>
      </w:tr>
    </w:tbl>
    <w:p w14:paraId="111C78F8" w14:textId="77777777" w:rsidR="00E234DC" w:rsidRDefault="00E234DC" w:rsidP="00B66522">
      <w:pPr>
        <w:pStyle w:val="NoSpacing"/>
      </w:pPr>
    </w:p>
    <w:p w14:paraId="07D8CBF6" w14:textId="5517568D" w:rsidR="00703987" w:rsidRDefault="00703987" w:rsidP="00703987">
      <w:pPr>
        <w:pStyle w:val="NoSpacing"/>
        <w:numPr>
          <w:ilvl w:val="0"/>
          <w:numId w:val="4"/>
        </w:numPr>
      </w:pPr>
      <w:r>
        <w:lastRenderedPageBreak/>
        <w:t>“</w:t>
      </w:r>
      <w:r w:rsidR="00A43EDE">
        <w:t>We have a small</w:t>
      </w:r>
      <w:r w:rsidR="00A76B15">
        <w:t>…. Single</w:t>
      </w:r>
      <w:r w:rsidR="00051E29">
        <w:t xml:space="preserve"> tree”</w:t>
      </w:r>
    </w:p>
    <w:p w14:paraId="30B9E99C" w14:textId="77750E5E" w:rsidR="00703987" w:rsidRDefault="00703987" w:rsidP="00703987">
      <w:pPr>
        <w:pStyle w:val="NoSpacing"/>
        <w:numPr>
          <w:ilvl w:val="0"/>
          <w:numId w:val="4"/>
        </w:numPr>
      </w:pPr>
      <w:r>
        <w:t>“Approximate 5 acres”</w:t>
      </w:r>
    </w:p>
    <w:p w14:paraId="2037BD6A" w14:textId="4FE696FC" w:rsidR="009C48C4" w:rsidRDefault="009C48C4" w:rsidP="00703987">
      <w:pPr>
        <w:pStyle w:val="NoSpacing"/>
        <w:numPr>
          <w:ilvl w:val="0"/>
          <w:numId w:val="4"/>
        </w:numPr>
      </w:pPr>
      <w:r>
        <w:t>“Approximate 1/10 acre”</w:t>
      </w:r>
    </w:p>
    <w:p w14:paraId="6409764C" w14:textId="77777777" w:rsidR="009C48C4" w:rsidRDefault="009C48C4" w:rsidP="009C48C4">
      <w:pPr>
        <w:pStyle w:val="NoSpacing"/>
        <w:ind w:left="720"/>
      </w:pPr>
    </w:p>
    <w:p w14:paraId="4F524850" w14:textId="77777777" w:rsidR="00FA57EA" w:rsidRDefault="0079125E" w:rsidP="0098188F">
      <w:pPr>
        <w:ind w:left="-270"/>
        <w:rPr>
          <w:b/>
          <w:bCs/>
        </w:rPr>
      </w:pPr>
      <w:r w:rsidRPr="003B38D8">
        <w:rPr>
          <w:b/>
          <w:bCs/>
          <w:u w:val="single"/>
        </w:rPr>
        <w:t>Fuel Type</w:t>
      </w:r>
      <w:r w:rsidR="006769E6" w:rsidRPr="006769E6">
        <w:rPr>
          <w:b/>
          <w:bCs/>
        </w:rPr>
        <w:t xml:space="preserve"> –</w:t>
      </w:r>
    </w:p>
    <w:p w14:paraId="59297B05" w14:textId="4CC8D2F8" w:rsidR="006769E6" w:rsidRDefault="009C48C4">
      <w:r>
        <w:t xml:space="preserve">What fuel type is the main carrier of the fire (what is burning).  This helps with fire behavior, strategies, tactics, and resource requests.   You may choose 1, 2 or all 3 but the idea is what is the main carrier.  </w:t>
      </w:r>
    </w:p>
    <w:tbl>
      <w:tblPr>
        <w:tblStyle w:val="TableGrid"/>
        <w:tblW w:w="10080" w:type="dxa"/>
        <w:tblInd w:w="-275" w:type="dxa"/>
        <w:tblLook w:val="04A0" w:firstRow="1" w:lastRow="0" w:firstColumn="1" w:lastColumn="0" w:noHBand="0" w:noVBand="1"/>
      </w:tblPr>
      <w:tblGrid>
        <w:gridCol w:w="1440"/>
        <w:gridCol w:w="2340"/>
        <w:gridCol w:w="6300"/>
      </w:tblGrid>
      <w:tr w:rsidR="00B407B9" w14:paraId="5977709B" w14:textId="77777777" w:rsidTr="00DF281B">
        <w:tc>
          <w:tcPr>
            <w:tcW w:w="1440" w:type="dxa"/>
          </w:tcPr>
          <w:p w14:paraId="6BBB2D2A" w14:textId="46A1844D" w:rsidR="00B407B9" w:rsidRDefault="00B407B9" w:rsidP="00B407B9">
            <w:pPr>
              <w:spacing w:line="720" w:lineRule="auto"/>
              <w:jc w:val="center"/>
            </w:pPr>
            <w:r>
              <w:t>Gras</w:t>
            </w:r>
            <w:r w:rsidR="00230AEC">
              <w:t>s</w:t>
            </w:r>
          </w:p>
        </w:tc>
        <w:tc>
          <w:tcPr>
            <w:tcW w:w="2340" w:type="dxa"/>
          </w:tcPr>
          <w:p w14:paraId="692E792D" w14:textId="10C5FBE7" w:rsidR="00B407B9" w:rsidRDefault="00B407B9">
            <w:r>
              <w:t xml:space="preserve">1 </w:t>
            </w:r>
            <w:r w:rsidR="00DF281B">
              <w:t>h</w:t>
            </w:r>
            <w:r>
              <w:t>r. fuels</w:t>
            </w:r>
          </w:p>
          <w:p w14:paraId="06C08405" w14:textId="4B0276CE" w:rsidR="00A578C4" w:rsidRDefault="00BB255B">
            <w:r>
              <w:t>≥</w:t>
            </w:r>
            <w:r w:rsidR="00F834D0">
              <w:t xml:space="preserve"> </w:t>
            </w:r>
            <w:proofErr w:type="gramStart"/>
            <w:r w:rsidR="00F834D0">
              <w:t xml:space="preserve">¼”  </w:t>
            </w:r>
            <w:r>
              <w:t>dia.</w:t>
            </w:r>
            <w:proofErr w:type="gramEnd"/>
          </w:p>
        </w:tc>
        <w:tc>
          <w:tcPr>
            <w:tcW w:w="6300" w:type="dxa"/>
          </w:tcPr>
          <w:p w14:paraId="22956CB0" w14:textId="745C110D" w:rsidR="00B407B9" w:rsidRDefault="00B407B9">
            <w:r>
              <w:t>Non woody herbaceous</w:t>
            </w:r>
            <w:r w:rsidR="00BD507D">
              <w:t xml:space="preserve"> fine </w:t>
            </w:r>
            <w:r w:rsidR="00B71055">
              <w:t>flashy</w:t>
            </w:r>
            <w:r>
              <w:t xml:space="preserve"> fuels, groundcover, prairie, display highest rate of spread (</w:t>
            </w:r>
            <w:r w:rsidR="006B2AAB">
              <w:t xml:space="preserve">Anderson FM </w:t>
            </w:r>
            <w:r>
              <w:t>1,</w:t>
            </w:r>
            <w:r w:rsidR="00ED1348">
              <w:t>2, 3)</w:t>
            </w:r>
          </w:p>
        </w:tc>
      </w:tr>
      <w:tr w:rsidR="00B407B9" w14:paraId="36447AB4" w14:textId="77777777" w:rsidTr="00DF281B">
        <w:tc>
          <w:tcPr>
            <w:tcW w:w="1440" w:type="dxa"/>
          </w:tcPr>
          <w:p w14:paraId="5627CDE3" w14:textId="6ABEE86F" w:rsidR="00B407B9" w:rsidRDefault="00B407B9" w:rsidP="00B407B9">
            <w:pPr>
              <w:spacing w:line="720" w:lineRule="auto"/>
              <w:jc w:val="center"/>
            </w:pPr>
            <w:r>
              <w:t>Brush</w:t>
            </w:r>
          </w:p>
        </w:tc>
        <w:tc>
          <w:tcPr>
            <w:tcW w:w="2340" w:type="dxa"/>
          </w:tcPr>
          <w:p w14:paraId="419E9D36" w14:textId="6F2DFBFE" w:rsidR="00B407B9" w:rsidRDefault="00B407B9" w:rsidP="00B407B9">
            <w:r>
              <w:t>10</w:t>
            </w:r>
            <w:r w:rsidR="00DD5FBE">
              <w:t xml:space="preserve"> - 100</w:t>
            </w:r>
            <w:r>
              <w:t xml:space="preserve"> </w:t>
            </w:r>
            <w:r w:rsidR="00DF281B">
              <w:t>hr.</w:t>
            </w:r>
            <w:r>
              <w:t xml:space="preserve"> fuels</w:t>
            </w:r>
          </w:p>
          <w:p w14:paraId="501266AA" w14:textId="4DCA8B1A" w:rsidR="00C82A21" w:rsidRDefault="00712769" w:rsidP="00B407B9">
            <w:r>
              <w:t>¼”</w:t>
            </w:r>
            <w:r w:rsidR="00DF168B">
              <w:t xml:space="preserve"> – </w:t>
            </w:r>
            <w:r w:rsidR="00F61015">
              <w:t>R</w:t>
            </w:r>
            <w:r w:rsidR="00DF168B">
              <w:t>3” dia.</w:t>
            </w:r>
          </w:p>
        </w:tc>
        <w:tc>
          <w:tcPr>
            <w:tcW w:w="6300" w:type="dxa"/>
          </w:tcPr>
          <w:p w14:paraId="6CF9627E" w14:textId="2852BC06" w:rsidR="00B407B9" w:rsidRDefault="00B407B9" w:rsidP="00B407B9">
            <w:r>
              <w:t>Fine woody matter, shrubbery, secondary overstory</w:t>
            </w:r>
            <w:r w:rsidR="004D6ED7">
              <w:t>, light slash</w:t>
            </w:r>
            <w:r>
              <w:t xml:space="preserve"> (</w:t>
            </w:r>
            <w:r w:rsidR="006B2AAB">
              <w:t xml:space="preserve">Anderson FM </w:t>
            </w:r>
            <w:r>
              <w:t>4,5,6,7)</w:t>
            </w:r>
          </w:p>
        </w:tc>
      </w:tr>
      <w:tr w:rsidR="00B407B9" w14:paraId="7E4F2EAB" w14:textId="77777777" w:rsidTr="00DF281B">
        <w:tc>
          <w:tcPr>
            <w:tcW w:w="1440" w:type="dxa"/>
          </w:tcPr>
          <w:p w14:paraId="7C2419D6" w14:textId="311EF7E3" w:rsidR="00B407B9" w:rsidRDefault="00B407B9" w:rsidP="00B407B9">
            <w:pPr>
              <w:spacing w:line="720" w:lineRule="auto"/>
              <w:jc w:val="center"/>
            </w:pPr>
            <w:r>
              <w:t>Timber</w:t>
            </w:r>
          </w:p>
        </w:tc>
        <w:tc>
          <w:tcPr>
            <w:tcW w:w="2340" w:type="dxa"/>
          </w:tcPr>
          <w:p w14:paraId="060347FC" w14:textId="4E5C6D28" w:rsidR="00B407B9" w:rsidRDefault="00B407B9" w:rsidP="00B407B9">
            <w:r>
              <w:t xml:space="preserve">100 - 1000 </w:t>
            </w:r>
            <w:r w:rsidR="00DF281B">
              <w:t>hr.</w:t>
            </w:r>
            <w:r>
              <w:t xml:space="preserve"> </w:t>
            </w:r>
            <w:r w:rsidR="00DF281B">
              <w:t>fuel</w:t>
            </w:r>
          </w:p>
          <w:p w14:paraId="10002DC4" w14:textId="123FD9D7" w:rsidR="00DF168B" w:rsidRDefault="00DF168B" w:rsidP="00B407B9">
            <w:r>
              <w:t>3” dia. above</w:t>
            </w:r>
          </w:p>
        </w:tc>
        <w:tc>
          <w:tcPr>
            <w:tcW w:w="6300" w:type="dxa"/>
          </w:tcPr>
          <w:p w14:paraId="71E877F7" w14:textId="0903F492" w:rsidR="00B407B9" w:rsidRDefault="00B407B9" w:rsidP="00B407B9">
            <w:r>
              <w:t>Coniferous &amp; Hardwoods, Standing or dead and down</w:t>
            </w:r>
            <w:r w:rsidR="00190807">
              <w:t>, slash</w:t>
            </w:r>
            <w:r>
              <w:t>, possible torching, spotting</w:t>
            </w:r>
            <w:r w:rsidR="00E25B2C">
              <w:t xml:space="preserve"> (</w:t>
            </w:r>
            <w:r w:rsidR="006B2AAB">
              <w:t xml:space="preserve">Anderson FM </w:t>
            </w:r>
            <w:r w:rsidR="00E25B2C">
              <w:t>8,9,10)</w:t>
            </w:r>
          </w:p>
        </w:tc>
      </w:tr>
    </w:tbl>
    <w:p w14:paraId="56B04065" w14:textId="77777777" w:rsidR="00B407B9" w:rsidRDefault="00B407B9" w:rsidP="00B66522">
      <w:pPr>
        <w:pStyle w:val="NoSpacing"/>
      </w:pPr>
    </w:p>
    <w:p w14:paraId="705D9912" w14:textId="76962540" w:rsidR="009C48C4" w:rsidRDefault="009C48C4" w:rsidP="009C48C4">
      <w:pPr>
        <w:pStyle w:val="ListParagraph"/>
        <w:numPr>
          <w:ilvl w:val="0"/>
          <w:numId w:val="5"/>
        </w:numPr>
      </w:pPr>
      <w:r>
        <w:t>“Burning in grass”</w:t>
      </w:r>
    </w:p>
    <w:p w14:paraId="5B2250C8" w14:textId="05D69C10" w:rsidR="009C48C4" w:rsidRDefault="009C48C4" w:rsidP="009C48C4">
      <w:pPr>
        <w:pStyle w:val="ListParagraph"/>
        <w:numPr>
          <w:ilvl w:val="0"/>
          <w:numId w:val="5"/>
        </w:numPr>
      </w:pPr>
      <w:r>
        <w:t>“Burning in grass and brush”</w:t>
      </w:r>
    </w:p>
    <w:p w14:paraId="4BEDBA00" w14:textId="465DF598" w:rsidR="003B38D8" w:rsidRPr="009C48C4" w:rsidRDefault="009C48C4" w:rsidP="003B38D8">
      <w:pPr>
        <w:pStyle w:val="ListParagraph"/>
        <w:numPr>
          <w:ilvl w:val="0"/>
          <w:numId w:val="5"/>
        </w:numPr>
      </w:pPr>
      <w:r>
        <w:t>“Bruning in brush and timber”</w:t>
      </w:r>
    </w:p>
    <w:p w14:paraId="3389E953" w14:textId="77777777" w:rsidR="00FA57EA" w:rsidRDefault="00F61015" w:rsidP="004B4BEB">
      <w:pPr>
        <w:ind w:left="-270"/>
      </w:pPr>
      <w:r>
        <w:rPr>
          <w:b/>
          <w:bCs/>
          <w:u w:val="single"/>
        </w:rPr>
        <w:t>Rate of Spread</w:t>
      </w:r>
      <w:r w:rsidR="006769E6" w:rsidRPr="006769E6">
        <w:rPr>
          <w:b/>
          <w:bCs/>
        </w:rPr>
        <w:t xml:space="preserve"> –</w:t>
      </w:r>
      <w:r w:rsidR="003B38D8">
        <w:t xml:space="preserve"> </w:t>
      </w:r>
    </w:p>
    <w:p w14:paraId="4A6B6573" w14:textId="4F9F764B" w:rsidR="006769E6" w:rsidRDefault="003B38D8">
      <w:r>
        <w:t>Describe how fast the fire is moving.</w:t>
      </w:r>
      <w:r w:rsidR="00051E29">
        <w:t xml:space="preserve">  Creeping rate of spread </w:t>
      </w:r>
      <w:r w:rsidR="0019613E">
        <w:t>will utilize the low category</w:t>
      </w:r>
      <w:r>
        <w:t>, if it’s running</w:t>
      </w:r>
      <w:r w:rsidR="0019613E">
        <w:t>, moving at a high rate of speed</w:t>
      </w:r>
      <w:r>
        <w:t xml:space="preserve"> you would use high.  This helps with fire behavior, fuel receptive, strategies, tactics, and resource request.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8005"/>
      </w:tblGrid>
      <w:tr w:rsidR="00FD7F93" w14:paraId="3BF54DCF" w14:textId="77777777" w:rsidTr="00BA2C95">
        <w:tc>
          <w:tcPr>
            <w:tcW w:w="1345" w:type="dxa"/>
          </w:tcPr>
          <w:p w14:paraId="481CD9E2" w14:textId="40599DDE" w:rsidR="00FD7F93" w:rsidRDefault="00BA2C95">
            <w:r>
              <w:t>Low</w:t>
            </w:r>
          </w:p>
        </w:tc>
        <w:tc>
          <w:tcPr>
            <w:tcW w:w="8005" w:type="dxa"/>
          </w:tcPr>
          <w:p w14:paraId="15DF8B72" w14:textId="7BF08045" w:rsidR="00FD7F93" w:rsidRDefault="005B3087">
            <w:r>
              <w:t xml:space="preserve">Creeping, short duration flame front, </w:t>
            </w:r>
            <w:r w:rsidR="00782283">
              <w:t>fire behavior can be predicted</w:t>
            </w:r>
            <w:r w:rsidR="002064CF">
              <w:t>, little fire growth</w:t>
            </w:r>
          </w:p>
        </w:tc>
      </w:tr>
      <w:tr w:rsidR="00FD7F93" w14:paraId="179A8313" w14:textId="77777777" w:rsidTr="00BA2C95">
        <w:tc>
          <w:tcPr>
            <w:tcW w:w="1345" w:type="dxa"/>
          </w:tcPr>
          <w:p w14:paraId="4CB6DD48" w14:textId="25F76E94" w:rsidR="00FD7F93" w:rsidRDefault="00BA2C95">
            <w:r>
              <w:t>Moderate</w:t>
            </w:r>
          </w:p>
        </w:tc>
        <w:tc>
          <w:tcPr>
            <w:tcW w:w="8005" w:type="dxa"/>
          </w:tcPr>
          <w:p w14:paraId="1E540041" w14:textId="1060DC22" w:rsidR="00FD7F93" w:rsidRDefault="004D1633">
            <w:r>
              <w:t>Short range spotting</w:t>
            </w:r>
            <w:r w:rsidR="00E52107">
              <w:t xml:space="preserve">, </w:t>
            </w:r>
            <w:r w:rsidR="00FC59A2">
              <w:t xml:space="preserve">mainly surface fire </w:t>
            </w:r>
            <w:r w:rsidR="000B0E70">
              <w:t>occasional single</w:t>
            </w:r>
            <w:r w:rsidR="00E52107">
              <w:t xml:space="preserve"> tree torching</w:t>
            </w:r>
            <w:r w:rsidR="00FC59A2">
              <w:t>,</w:t>
            </w:r>
            <w:r w:rsidR="00981076">
              <w:t xml:space="preserve"> </w:t>
            </w:r>
            <w:r w:rsidR="00A80352">
              <w:t xml:space="preserve">some resistance to </w:t>
            </w:r>
            <w:r w:rsidR="00931A26">
              <w:t>control measures.</w:t>
            </w:r>
            <w:r w:rsidR="00FC59A2">
              <w:t xml:space="preserve"> </w:t>
            </w:r>
          </w:p>
        </w:tc>
      </w:tr>
      <w:tr w:rsidR="00FD7F93" w14:paraId="560B99B6" w14:textId="77777777" w:rsidTr="00BA2C95">
        <w:tc>
          <w:tcPr>
            <w:tcW w:w="1345" w:type="dxa"/>
          </w:tcPr>
          <w:p w14:paraId="1DA331FE" w14:textId="720D3EA6" w:rsidR="00FD7F93" w:rsidRDefault="00BA2C95">
            <w:r>
              <w:t>High</w:t>
            </w:r>
          </w:p>
        </w:tc>
        <w:tc>
          <w:tcPr>
            <w:tcW w:w="8005" w:type="dxa"/>
          </w:tcPr>
          <w:p w14:paraId="18C198B2" w14:textId="610E1080" w:rsidR="00FD7F93" w:rsidRDefault="00B93061">
            <w:r>
              <w:t>Long range spotting, crown fire activity</w:t>
            </w:r>
            <w:r w:rsidR="009138AB">
              <w:t xml:space="preserve"> possible, difficult </w:t>
            </w:r>
            <w:r w:rsidR="00760272">
              <w:t>to</w:t>
            </w:r>
            <w:r w:rsidR="009138AB">
              <w:t xml:space="preserve"> control</w:t>
            </w:r>
            <w:r w:rsidR="00FB0FC0">
              <w:t xml:space="preserve"> due to rapid fire growth.</w:t>
            </w:r>
          </w:p>
        </w:tc>
      </w:tr>
    </w:tbl>
    <w:p w14:paraId="5F7596AD" w14:textId="77777777" w:rsidR="00FD7F93" w:rsidRDefault="00FD7F93" w:rsidP="00B66522">
      <w:pPr>
        <w:pStyle w:val="NoSpacing"/>
      </w:pPr>
    </w:p>
    <w:p w14:paraId="7AE63900" w14:textId="244D5668" w:rsidR="003B38D8" w:rsidRDefault="003B38D8" w:rsidP="003B38D8">
      <w:pPr>
        <w:pStyle w:val="ListParagraph"/>
        <w:numPr>
          <w:ilvl w:val="0"/>
          <w:numId w:val="6"/>
        </w:numPr>
      </w:pPr>
      <w:r>
        <w:t>“Low Rate of Spread”</w:t>
      </w:r>
    </w:p>
    <w:p w14:paraId="152C9963" w14:textId="4B4B56CA" w:rsidR="003B38D8" w:rsidRDefault="003B38D8" w:rsidP="003B38D8">
      <w:pPr>
        <w:pStyle w:val="ListParagraph"/>
        <w:numPr>
          <w:ilvl w:val="0"/>
          <w:numId w:val="6"/>
        </w:numPr>
      </w:pPr>
      <w:r>
        <w:t>“Moderate rate of spread”</w:t>
      </w:r>
    </w:p>
    <w:p w14:paraId="692CA701" w14:textId="31CAAAC9" w:rsidR="003B38D8" w:rsidRPr="003B38D8" w:rsidRDefault="003B38D8" w:rsidP="003B38D8">
      <w:pPr>
        <w:pStyle w:val="ListParagraph"/>
        <w:numPr>
          <w:ilvl w:val="0"/>
          <w:numId w:val="6"/>
        </w:numPr>
      </w:pPr>
      <w:r>
        <w:t>“Hight rate of spread”</w:t>
      </w:r>
    </w:p>
    <w:p w14:paraId="670C5184" w14:textId="77777777" w:rsidR="00A5540E" w:rsidRDefault="00A5540E" w:rsidP="004B4BEB">
      <w:pPr>
        <w:ind w:left="-270"/>
        <w:rPr>
          <w:b/>
          <w:bCs/>
          <w:u w:val="single"/>
        </w:rPr>
      </w:pPr>
    </w:p>
    <w:p w14:paraId="41DC5FF2" w14:textId="77777777" w:rsidR="00A5540E" w:rsidRDefault="00A5540E" w:rsidP="004B4BEB">
      <w:pPr>
        <w:ind w:left="-270"/>
        <w:rPr>
          <w:b/>
          <w:bCs/>
          <w:u w:val="single"/>
        </w:rPr>
      </w:pPr>
    </w:p>
    <w:p w14:paraId="6776B235" w14:textId="5EA02C9D" w:rsidR="00FA57EA" w:rsidRDefault="00F61015" w:rsidP="004B4BEB">
      <w:pPr>
        <w:ind w:left="-270"/>
      </w:pPr>
      <w:r>
        <w:rPr>
          <w:b/>
          <w:bCs/>
          <w:u w:val="single"/>
        </w:rPr>
        <w:lastRenderedPageBreak/>
        <w:t>Potential</w:t>
      </w:r>
      <w:r w:rsidR="006769E6" w:rsidRPr="006769E6">
        <w:rPr>
          <w:b/>
          <w:bCs/>
        </w:rPr>
        <w:t xml:space="preserve"> –</w:t>
      </w:r>
      <w:r w:rsidR="0019613E">
        <w:t xml:space="preserve"> </w:t>
      </w:r>
    </w:p>
    <w:p w14:paraId="739DA6BF" w14:textId="3948864C" w:rsidR="006769E6" w:rsidRDefault="0019613E">
      <w:r>
        <w:t xml:space="preserve">What could be affected.  This describes the </w:t>
      </w:r>
      <w:r w:rsidR="002C12B1">
        <w:t>amount</w:t>
      </w:r>
      <w:r>
        <w:t xml:space="preserve"> </w:t>
      </w:r>
      <w:r w:rsidR="005E62C1">
        <w:t xml:space="preserve">and size of </w:t>
      </w:r>
      <w:r w:rsidR="00D73930">
        <w:t>fuel</w:t>
      </w:r>
      <w:r w:rsidR="005E62C1">
        <w:t xml:space="preserve"> that could be affected.  </w:t>
      </w:r>
      <w:r w:rsidR="009D257F">
        <w:t>This</w:t>
      </w:r>
      <w:r w:rsidR="001C2430">
        <w:t xml:space="preserve"> could</w:t>
      </w:r>
      <w:r w:rsidR="009D257F">
        <w:t xml:space="preserve"> be</w:t>
      </w:r>
      <w:r w:rsidR="001C2430">
        <w:t xml:space="preserve"> a</w:t>
      </w:r>
      <w:r w:rsidR="009D257F">
        <w:t xml:space="preserve"> </w:t>
      </w:r>
      <w:r w:rsidR="00E914DC">
        <w:t>large pocket of fuel</w:t>
      </w:r>
      <w:r w:rsidR="009D257F">
        <w:t xml:space="preserve"> </w:t>
      </w:r>
      <w:r w:rsidR="00E914DC">
        <w:t xml:space="preserve">(timber, brush) </w:t>
      </w:r>
      <w:r w:rsidR="001C2430">
        <w:t xml:space="preserve">within the fire </w:t>
      </w:r>
      <w:r w:rsidR="009D257F">
        <w:t>path</w:t>
      </w:r>
      <w:r w:rsidR="00E914DC">
        <w:t>, does not include structures</w:t>
      </w:r>
      <w:r w:rsidR="009D257F">
        <w:t xml:space="preserve">.  </w:t>
      </w:r>
      <w:r w:rsidR="00CB67AE">
        <w:t xml:space="preserve">  Multiple</w:t>
      </w:r>
      <w:r w:rsidR="00CD5064">
        <w:t xml:space="preserve"> pockets of </w:t>
      </w:r>
      <w:r w:rsidR="00F91627">
        <w:t xml:space="preserve">larger material </w:t>
      </w:r>
      <w:r w:rsidR="00902E9A">
        <w:t xml:space="preserve">support extreme fire behavior </w:t>
      </w:r>
      <w:r w:rsidR="00CB67AE">
        <w:t xml:space="preserve">warrant a high.  </w:t>
      </w:r>
      <w:r w:rsidR="00A3293A">
        <w:t xml:space="preserve">Patchy grass with no heavy fuel loading </w:t>
      </w:r>
      <w:r w:rsidR="0077206B">
        <w:t>warrants</w:t>
      </w:r>
      <w:r w:rsidR="00CB67AE">
        <w:t xml:space="preserve"> a low.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8005"/>
      </w:tblGrid>
      <w:tr w:rsidR="004C7D97" w14:paraId="49ADBFEA" w14:textId="77777777" w:rsidTr="00E01518">
        <w:tc>
          <w:tcPr>
            <w:tcW w:w="1345" w:type="dxa"/>
          </w:tcPr>
          <w:p w14:paraId="06E3EE63" w14:textId="4C22323D" w:rsidR="004C7D97" w:rsidRDefault="004C7D97" w:rsidP="004C7D97">
            <w:r>
              <w:t>Low</w:t>
            </w:r>
          </w:p>
        </w:tc>
        <w:tc>
          <w:tcPr>
            <w:tcW w:w="8005" w:type="dxa"/>
          </w:tcPr>
          <w:p w14:paraId="713CEF1B" w14:textId="46ABCBDB" w:rsidR="004C7D97" w:rsidRDefault="00E41625" w:rsidP="004C7D97">
            <w:r>
              <w:t>Starts are unlikely</w:t>
            </w:r>
            <w:r w:rsidR="00C627B9">
              <w:t>, slow fire spread, low intensity, easy to extinguish,</w:t>
            </w:r>
            <w:r w:rsidR="006F234B">
              <w:t xml:space="preserve"> light to</w:t>
            </w:r>
            <w:r w:rsidR="00C627B9">
              <w:t xml:space="preserve"> </w:t>
            </w:r>
            <w:r w:rsidR="00521783">
              <w:t>patchy minimal fuel loading</w:t>
            </w:r>
            <w:r w:rsidR="003B6A6F">
              <w:t xml:space="preserve">.  </w:t>
            </w:r>
          </w:p>
        </w:tc>
      </w:tr>
      <w:tr w:rsidR="004C7D97" w14:paraId="660E6F9F" w14:textId="77777777" w:rsidTr="00E01518">
        <w:tc>
          <w:tcPr>
            <w:tcW w:w="1345" w:type="dxa"/>
          </w:tcPr>
          <w:p w14:paraId="1F73473A" w14:textId="77777777" w:rsidR="004C7D97" w:rsidRDefault="004C7D97" w:rsidP="004C7D97">
            <w:r>
              <w:t>Moderate</w:t>
            </w:r>
          </w:p>
        </w:tc>
        <w:tc>
          <w:tcPr>
            <w:tcW w:w="8005" w:type="dxa"/>
          </w:tcPr>
          <w:p w14:paraId="248038C4" w14:textId="39FD6BD6" w:rsidR="004C7D97" w:rsidRDefault="00BE4C34" w:rsidP="004C7D97">
            <w:r>
              <w:t xml:space="preserve">Higher potential for starts, </w:t>
            </w:r>
            <w:r w:rsidR="008B4C29">
              <w:t xml:space="preserve">flame </w:t>
            </w:r>
            <w:r w:rsidR="009B2344">
              <w:t xml:space="preserve">length and fire behavior still allow for hand tools, </w:t>
            </w:r>
            <w:r w:rsidR="00AB0007">
              <w:t>heavier</w:t>
            </w:r>
            <w:r w:rsidR="00E05B8C">
              <w:t xml:space="preserve"> continuous fuel loading</w:t>
            </w:r>
            <w:r w:rsidR="003B6A6F">
              <w:t xml:space="preserve">.  </w:t>
            </w:r>
            <w:r w:rsidR="00513E3E">
              <w:t>Short range spotting</w:t>
            </w:r>
          </w:p>
        </w:tc>
      </w:tr>
      <w:tr w:rsidR="004C7D97" w14:paraId="3C5D289C" w14:textId="77777777" w:rsidTr="00E01518">
        <w:tc>
          <w:tcPr>
            <w:tcW w:w="1345" w:type="dxa"/>
          </w:tcPr>
          <w:p w14:paraId="378FEA83" w14:textId="4B466E96" w:rsidR="004C7D97" w:rsidRDefault="004C7D97" w:rsidP="004C7D97">
            <w:r>
              <w:t>High</w:t>
            </w:r>
          </w:p>
        </w:tc>
        <w:tc>
          <w:tcPr>
            <w:tcW w:w="8005" w:type="dxa"/>
          </w:tcPr>
          <w:p w14:paraId="27247304" w14:textId="4A1ECB08" w:rsidR="004C7D97" w:rsidRDefault="007C556A" w:rsidP="004C7D97">
            <w:r>
              <w:t xml:space="preserve">Starts are </w:t>
            </w:r>
            <w:r w:rsidR="001E71DA">
              <w:t>likely</w:t>
            </w:r>
            <w:r>
              <w:t xml:space="preserve">.  Flame length </w:t>
            </w:r>
            <w:r w:rsidR="00757EC6">
              <w:t xml:space="preserve">and fire behavior </w:t>
            </w:r>
            <w:r>
              <w:t xml:space="preserve">exceed </w:t>
            </w:r>
            <w:r w:rsidR="00757EC6">
              <w:t>resource availability</w:t>
            </w:r>
            <w:r>
              <w:t xml:space="preserve">, </w:t>
            </w:r>
            <w:r w:rsidR="00E05B8C">
              <w:t>large</w:t>
            </w:r>
            <w:r w:rsidR="0077206B">
              <w:t xml:space="preserve">/heavy </w:t>
            </w:r>
            <w:r w:rsidR="00E05B8C">
              <w:t>continuous fuel loading</w:t>
            </w:r>
            <w:r w:rsidR="00E50DAA">
              <w:t>.</w:t>
            </w:r>
            <w:r w:rsidR="003A5F19">
              <w:t xml:space="preserve">  Long range spo</w:t>
            </w:r>
            <w:r w:rsidR="00513E3E">
              <w:t>t</w:t>
            </w:r>
            <w:r w:rsidR="003A5F19">
              <w:t>ting</w:t>
            </w:r>
          </w:p>
        </w:tc>
      </w:tr>
    </w:tbl>
    <w:p w14:paraId="6998A15C" w14:textId="77777777" w:rsidR="00DE1F78" w:rsidRDefault="00DE1F78"/>
    <w:p w14:paraId="471EE7FA" w14:textId="28E0FAC3" w:rsidR="00CB67AE" w:rsidRDefault="00CB67AE" w:rsidP="00CB67AE">
      <w:pPr>
        <w:pStyle w:val="ListParagraph"/>
        <w:numPr>
          <w:ilvl w:val="0"/>
          <w:numId w:val="7"/>
        </w:numPr>
      </w:pPr>
      <w:r>
        <w:t>“Low potential” (</w:t>
      </w:r>
      <w:r w:rsidR="00FE5CA8">
        <w:t>patchy grass</w:t>
      </w:r>
      <w:r w:rsidR="00B86F67">
        <w:t>)</w:t>
      </w:r>
    </w:p>
    <w:p w14:paraId="33637557" w14:textId="575E5B95" w:rsidR="00CB67AE" w:rsidRDefault="00CB67AE" w:rsidP="00CB67AE">
      <w:pPr>
        <w:pStyle w:val="ListParagraph"/>
        <w:numPr>
          <w:ilvl w:val="0"/>
          <w:numId w:val="7"/>
        </w:numPr>
      </w:pPr>
      <w:r>
        <w:t>“Moderate potential”</w:t>
      </w:r>
      <w:r w:rsidR="00B86F67">
        <w:t xml:space="preserve"> (</w:t>
      </w:r>
      <w:r w:rsidR="00FE5CA8">
        <w:t>more continuous fuel loading</w:t>
      </w:r>
      <w:r w:rsidR="00B86F67">
        <w:t>)</w:t>
      </w:r>
    </w:p>
    <w:p w14:paraId="3F6F65AD" w14:textId="40CC7CA2" w:rsidR="00CB67AE" w:rsidRPr="0019613E" w:rsidRDefault="00CB67AE" w:rsidP="00CB67AE">
      <w:pPr>
        <w:pStyle w:val="ListParagraph"/>
        <w:numPr>
          <w:ilvl w:val="0"/>
          <w:numId w:val="7"/>
        </w:numPr>
      </w:pPr>
      <w:r>
        <w:t>“High potential”</w:t>
      </w:r>
      <w:r w:rsidR="00B86F67">
        <w:t xml:space="preserve"> (</w:t>
      </w:r>
      <w:r w:rsidR="00FE5CA8">
        <w:t>large/heavy continuous fuel loading)</w:t>
      </w:r>
    </w:p>
    <w:p w14:paraId="4CE39091" w14:textId="77777777" w:rsidR="00FA57EA" w:rsidRDefault="0079125E" w:rsidP="004B4BEB">
      <w:pPr>
        <w:ind w:left="-270"/>
      </w:pPr>
      <w:r>
        <w:rPr>
          <w:b/>
          <w:bCs/>
        </w:rPr>
        <w:t>Structures Threatened</w:t>
      </w:r>
      <w:r w:rsidR="006769E6" w:rsidRPr="006769E6">
        <w:rPr>
          <w:b/>
          <w:bCs/>
        </w:rPr>
        <w:t xml:space="preserve"> –</w:t>
      </w:r>
      <w:r w:rsidR="001C1637">
        <w:t xml:space="preserve"> </w:t>
      </w:r>
    </w:p>
    <w:p w14:paraId="1DA5F9FF" w14:textId="025D35BF" w:rsidR="008F277F" w:rsidRDefault="001C1637" w:rsidP="008F277F">
      <w:r>
        <w:t>Are structures threatened?  Residential or outbuildings both apply.  Describe type of stru</w:t>
      </w:r>
      <w:r w:rsidR="008F277F">
        <w:t xml:space="preserve">cture and amount threatened.  This helps with strategies, tactics, and resource </w:t>
      </w:r>
      <w:r w:rsidR="00CE52FE">
        <w:t>requests</w:t>
      </w:r>
      <w:r w:rsidR="008F277F">
        <w:t xml:space="preserve">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066685" w14:paraId="443850C1" w14:textId="77777777" w:rsidTr="00066685">
        <w:tc>
          <w:tcPr>
            <w:tcW w:w="1075" w:type="dxa"/>
          </w:tcPr>
          <w:p w14:paraId="74412D2A" w14:textId="76DBA5F9" w:rsidR="00066685" w:rsidRDefault="00066685">
            <w:r>
              <w:t xml:space="preserve">NO </w:t>
            </w:r>
            <w:r w:rsidR="00845DB9">
              <w:t>–</w:t>
            </w:r>
          </w:p>
        </w:tc>
        <w:tc>
          <w:tcPr>
            <w:tcW w:w="8275" w:type="dxa"/>
          </w:tcPr>
          <w:p w14:paraId="036E9434" w14:textId="08DDBEB9" w:rsidR="00066685" w:rsidRDefault="00845DB9">
            <w:r>
              <w:t>Nothing</w:t>
            </w:r>
            <w:r w:rsidR="00066685">
              <w:t xml:space="preserve"> aired.  No values at risk.  Maybe values at risk in the vicinity but </w:t>
            </w:r>
            <w:proofErr w:type="gramStart"/>
            <w:r w:rsidR="00066685">
              <w:t>low</w:t>
            </w:r>
            <w:proofErr w:type="gramEnd"/>
            <w:r w:rsidR="00066685">
              <w:t xml:space="preserve"> rate of spread and potential don’t pose a threat.</w:t>
            </w:r>
          </w:p>
        </w:tc>
      </w:tr>
      <w:tr w:rsidR="00066685" w14:paraId="33D61E5E" w14:textId="77777777" w:rsidTr="00066685">
        <w:tc>
          <w:tcPr>
            <w:tcW w:w="1075" w:type="dxa"/>
          </w:tcPr>
          <w:p w14:paraId="3F7EC8FD" w14:textId="2C191593" w:rsidR="00066685" w:rsidRDefault="00066685">
            <w:r>
              <w:t>YES –</w:t>
            </w:r>
          </w:p>
        </w:tc>
        <w:tc>
          <w:tcPr>
            <w:tcW w:w="8275" w:type="dxa"/>
          </w:tcPr>
          <w:p w14:paraId="7DF179AF" w14:textId="06FDA6E2" w:rsidR="00791E0B" w:rsidRDefault="00066685">
            <w:r>
              <w:t xml:space="preserve">Single or multiple values are at risk.  Risk a little to save a lot. </w:t>
            </w:r>
          </w:p>
        </w:tc>
      </w:tr>
    </w:tbl>
    <w:p w14:paraId="7F90DF33" w14:textId="77777777" w:rsidR="00791E0B" w:rsidRDefault="00791E0B" w:rsidP="00791E0B">
      <w:pPr>
        <w:pStyle w:val="ListParagraph"/>
      </w:pPr>
    </w:p>
    <w:p w14:paraId="195F1EE6" w14:textId="21437647" w:rsidR="00791E0B" w:rsidRDefault="00791E0B" w:rsidP="00791E0B">
      <w:pPr>
        <w:pStyle w:val="ListParagraph"/>
        <w:numPr>
          <w:ilvl w:val="0"/>
          <w:numId w:val="11"/>
        </w:numPr>
      </w:pPr>
      <w:r>
        <w:t>“</w:t>
      </w:r>
      <w:r w:rsidR="00917B82">
        <w:t>M</w:t>
      </w:r>
      <w:r w:rsidR="00D2205A">
        <w:t>ultiple structures threatened</w:t>
      </w:r>
      <w:r>
        <w:t xml:space="preserve">” </w:t>
      </w:r>
    </w:p>
    <w:p w14:paraId="71311FB7" w14:textId="43469840" w:rsidR="00791E0B" w:rsidRDefault="00791E0B" w:rsidP="00791E0B">
      <w:pPr>
        <w:pStyle w:val="ListParagraph"/>
        <w:numPr>
          <w:ilvl w:val="0"/>
          <w:numId w:val="11"/>
        </w:numPr>
      </w:pPr>
      <w:r>
        <w:t>“</w:t>
      </w:r>
      <w:r w:rsidR="00917B82">
        <w:t>N</w:t>
      </w:r>
      <w:r w:rsidR="00D2205A">
        <w:t>o structures threatene</w:t>
      </w:r>
      <w:r w:rsidR="00687C89">
        <w:t>d</w:t>
      </w:r>
      <w:r>
        <w:t xml:space="preserve">” </w:t>
      </w:r>
    </w:p>
    <w:p w14:paraId="13E65AD1" w14:textId="72C8008C" w:rsidR="00066685" w:rsidRPr="00E92171" w:rsidRDefault="00E92171" w:rsidP="00E92171">
      <w:pPr>
        <w:pStyle w:val="ListParagraph"/>
        <w:numPr>
          <w:ilvl w:val="0"/>
          <w:numId w:val="11"/>
        </w:numPr>
      </w:pPr>
      <w:r>
        <w:t>“We have no structures immediately threatened though 2</w:t>
      </w:r>
      <w:r w:rsidR="00917B82">
        <w:t xml:space="preserve"> are</w:t>
      </w:r>
      <w:r>
        <w:t xml:space="preserve"> in the area”</w:t>
      </w:r>
    </w:p>
    <w:p w14:paraId="75A83FC0" w14:textId="2AEE52AC" w:rsidR="006D2F3B" w:rsidRDefault="006D2F3B" w:rsidP="004B4BEB">
      <w:pPr>
        <w:ind w:left="-270"/>
        <w:rPr>
          <w:b/>
          <w:bCs/>
        </w:rPr>
      </w:pPr>
      <w:r w:rsidRPr="006D2F3B">
        <w:rPr>
          <w:b/>
          <w:bCs/>
        </w:rPr>
        <w:t xml:space="preserve">Actions </w:t>
      </w:r>
      <w:r>
        <w:rPr>
          <w:b/>
          <w:bCs/>
        </w:rPr>
        <w:t>–</w:t>
      </w:r>
      <w:r w:rsidRPr="006D2F3B">
        <w:rPr>
          <w:b/>
          <w:bCs/>
        </w:rPr>
        <w:t xml:space="preserve"> </w:t>
      </w:r>
    </w:p>
    <w:p w14:paraId="24D4720B" w14:textId="70308545" w:rsidR="000672D4" w:rsidRDefault="004D5295">
      <w:r>
        <w:t xml:space="preserve">What </w:t>
      </w:r>
      <w:r w:rsidR="00F41263">
        <w:t>tactics</w:t>
      </w:r>
      <w:r>
        <w:t xml:space="preserve"> </w:t>
      </w:r>
      <w:r w:rsidR="00F41263">
        <w:t>are e</w:t>
      </w:r>
      <w:r>
        <w:t>mploy</w:t>
      </w:r>
      <w:r w:rsidR="00A25D8D">
        <w:t>ed.</w:t>
      </w:r>
      <w:r w:rsidR="005136D8">
        <w:t xml:space="preserve">  </w:t>
      </w:r>
      <w:r w:rsidR="00C84E8B">
        <w:t xml:space="preserve">Actions should be planned and </w:t>
      </w:r>
      <w:r w:rsidR="00BD49F9">
        <w:t>initiated</w:t>
      </w:r>
      <w:r w:rsidR="00C84E8B">
        <w:t xml:space="preserve"> </w:t>
      </w:r>
      <w:r w:rsidR="00BD49F9">
        <w:t>based on current and expected fire behavior</w:t>
      </w:r>
      <w:r w:rsidR="00AF4C44">
        <w:t xml:space="preserve"> and situational demand</w:t>
      </w:r>
      <w:r w:rsidR="00BD49F9">
        <w:t xml:space="preserve">.  </w:t>
      </w:r>
      <w:r w:rsidR="009449F6">
        <w:t xml:space="preserve">Tactics include </w:t>
      </w:r>
      <w:r w:rsidR="007D3519">
        <w:t>Direct,</w:t>
      </w:r>
      <w:r w:rsidR="006F6BA5">
        <w:t xml:space="preserve"> and</w:t>
      </w:r>
      <w:r w:rsidR="007D3519">
        <w:t xml:space="preserve"> Indirect</w:t>
      </w:r>
      <w:r w:rsidR="0067766B">
        <w:t xml:space="preserve"> (a distance away)</w:t>
      </w:r>
      <w:r w:rsidR="006F6BA5">
        <w:t xml:space="preserve"> </w:t>
      </w:r>
      <w:r w:rsidR="00F729B8">
        <w:t xml:space="preserve">though may </w:t>
      </w:r>
      <w:r w:rsidR="00AB57E2">
        <w:t xml:space="preserve">provide more </w:t>
      </w:r>
      <w:r w:rsidR="00F729B8">
        <w:t xml:space="preserve">specific </w:t>
      </w:r>
      <w:r w:rsidR="00C8081E">
        <w:t xml:space="preserve">procedures.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0672D4" w14:paraId="19DDB99C" w14:textId="77777777" w:rsidTr="000672D4">
        <w:tc>
          <w:tcPr>
            <w:tcW w:w="2065" w:type="dxa"/>
          </w:tcPr>
          <w:p w14:paraId="06902896" w14:textId="30801E94" w:rsidR="000672D4" w:rsidRDefault="000672D4">
            <w:r>
              <w:t>Direct Attack</w:t>
            </w:r>
          </w:p>
        </w:tc>
        <w:tc>
          <w:tcPr>
            <w:tcW w:w="7285" w:type="dxa"/>
          </w:tcPr>
          <w:p w14:paraId="6371A542" w14:textId="13716528" w:rsidR="000672D4" w:rsidRDefault="001C6082">
            <w:r>
              <w:t xml:space="preserve">Tactics </w:t>
            </w:r>
            <w:r w:rsidR="00E8212C">
              <w:t xml:space="preserve">on </w:t>
            </w:r>
            <w:r w:rsidR="00797A43">
              <w:t xml:space="preserve">light fuels, low intensity fires (flame length </w:t>
            </w:r>
            <w:r w:rsidR="00317829">
              <w:t>≤ 4’)</w:t>
            </w:r>
            <w:r w:rsidR="00E8212C">
              <w:t xml:space="preserve"> enabling close</w:t>
            </w:r>
            <w:r w:rsidR="00656863">
              <w:t>r work to fires edge</w:t>
            </w:r>
            <w:r w:rsidR="00E8212C">
              <w:t>.</w:t>
            </w:r>
            <w:r w:rsidR="005B4CA0">
              <w:t xml:space="preserve"> (</w:t>
            </w:r>
            <w:r w:rsidR="00940500">
              <w:t>Suppression, progressive hose lay</w:t>
            </w:r>
            <w:r w:rsidR="008D7360">
              <w:t>,</w:t>
            </w:r>
            <w:r w:rsidR="00BD26F2">
              <w:t xml:space="preserve"> anchor flank and pinch,</w:t>
            </w:r>
            <w:r w:rsidR="008D7360">
              <w:t xml:space="preserve"> </w:t>
            </w:r>
            <w:r w:rsidR="005B4CA0">
              <w:t>Structure/Point Protection)</w:t>
            </w:r>
          </w:p>
        </w:tc>
      </w:tr>
      <w:tr w:rsidR="000672D4" w14:paraId="45450AE1" w14:textId="77777777" w:rsidTr="000672D4">
        <w:tc>
          <w:tcPr>
            <w:tcW w:w="2065" w:type="dxa"/>
          </w:tcPr>
          <w:p w14:paraId="6A2646F9" w14:textId="56E18E64" w:rsidR="000672D4" w:rsidRDefault="000672D4">
            <w:r>
              <w:t>Indirect Attack</w:t>
            </w:r>
          </w:p>
        </w:tc>
        <w:tc>
          <w:tcPr>
            <w:tcW w:w="7285" w:type="dxa"/>
          </w:tcPr>
          <w:p w14:paraId="597DAC3A" w14:textId="79E3CEB6" w:rsidR="000672D4" w:rsidRDefault="00FF6141">
            <w:r>
              <w:t>Tactic o</w:t>
            </w:r>
            <w:r w:rsidR="001C6082">
              <w:t>n</w:t>
            </w:r>
            <w:r>
              <w:t xml:space="preserve"> </w:t>
            </w:r>
            <w:r w:rsidR="001C6082">
              <w:t>hot fires with high rates of spread, c</w:t>
            </w:r>
            <w:r w:rsidR="00B40532">
              <w:t>ontainment</w:t>
            </w:r>
            <w:r>
              <w:t xml:space="preserve"> lines are </w:t>
            </w:r>
            <w:r w:rsidR="00B40532">
              <w:t xml:space="preserve">some distance from the fire edge. </w:t>
            </w:r>
            <w:r w:rsidR="005B4CA0">
              <w:t>(Scouting, Evacuation</w:t>
            </w:r>
            <w:r w:rsidR="002506CF">
              <w:t>, investigation</w:t>
            </w:r>
            <w:r w:rsidR="005E4B9A">
              <w:t xml:space="preserve">, </w:t>
            </w:r>
            <w:r w:rsidR="004459FA">
              <w:t xml:space="preserve">control lines, </w:t>
            </w:r>
            <w:r w:rsidR="008113CB">
              <w:t>back firing, burn out,</w:t>
            </w:r>
            <w:r w:rsidR="0095562F">
              <w:t xml:space="preserve"> </w:t>
            </w:r>
            <w:r w:rsidR="008113CB">
              <w:t>hand line</w:t>
            </w:r>
            <w:r w:rsidR="005B4CA0">
              <w:t>)</w:t>
            </w:r>
            <w:r w:rsidR="00B40532">
              <w:t xml:space="preserve"> </w:t>
            </w:r>
          </w:p>
        </w:tc>
      </w:tr>
    </w:tbl>
    <w:p w14:paraId="08BEE489" w14:textId="55F7F73B" w:rsidR="006B010C" w:rsidRDefault="006B010C"/>
    <w:p w14:paraId="17704A2E" w14:textId="7AE9F008" w:rsidR="007D7E41" w:rsidRDefault="006B010C" w:rsidP="006B010C">
      <w:pPr>
        <w:pStyle w:val="ListParagraph"/>
        <w:numPr>
          <w:ilvl w:val="0"/>
          <w:numId w:val="10"/>
        </w:numPr>
      </w:pPr>
      <w:r>
        <w:t>“</w:t>
      </w:r>
      <w:r w:rsidR="007D7E41">
        <w:t xml:space="preserve">We will be </w:t>
      </w:r>
      <w:r w:rsidR="00CC52D3">
        <w:t xml:space="preserve">going direct along the west </w:t>
      </w:r>
      <w:r w:rsidR="007D7E41">
        <w:t>flank”</w:t>
      </w:r>
    </w:p>
    <w:p w14:paraId="037FBA08" w14:textId="28C2E71C" w:rsidR="00643DB6" w:rsidRDefault="00CD5073" w:rsidP="00A4235E">
      <w:pPr>
        <w:pStyle w:val="ListParagraph"/>
        <w:numPr>
          <w:ilvl w:val="0"/>
          <w:numId w:val="10"/>
        </w:numPr>
      </w:pPr>
      <w:r>
        <w:t>“</w:t>
      </w:r>
      <w:r w:rsidR="00DF6BBC">
        <w:t xml:space="preserve">We will be </w:t>
      </w:r>
      <w:r w:rsidR="00CC52D3">
        <w:t xml:space="preserve">going indirect </w:t>
      </w:r>
      <w:r w:rsidR="00DF6BBC">
        <w:t>providing point protection to 1114 Flagstaff…….</w:t>
      </w:r>
    </w:p>
    <w:p w14:paraId="2A6A6A29" w14:textId="4F5E3D0D" w:rsidR="005618CC" w:rsidRDefault="00C57EB0" w:rsidP="005618CC">
      <w:pPr>
        <w:pStyle w:val="ListParagraph"/>
        <w:numPr>
          <w:ilvl w:val="0"/>
          <w:numId w:val="10"/>
        </w:numPr>
      </w:pPr>
      <w:r>
        <w:t xml:space="preserve">“We have a Knock on the fire and will be in mop-up…… </w:t>
      </w:r>
    </w:p>
    <w:p w14:paraId="3AB715A2" w14:textId="651C2424" w:rsidR="004E1521" w:rsidRDefault="0079125E" w:rsidP="004B4BEB">
      <w:pPr>
        <w:ind w:left="-270"/>
        <w:rPr>
          <w:b/>
          <w:bCs/>
        </w:rPr>
      </w:pPr>
      <w:r>
        <w:rPr>
          <w:b/>
          <w:bCs/>
        </w:rPr>
        <w:t>Access / Stagging Area</w:t>
      </w:r>
      <w:r w:rsidR="006769E6" w:rsidRPr="006769E6">
        <w:rPr>
          <w:b/>
          <w:bCs/>
        </w:rPr>
        <w:t xml:space="preserve"> –</w:t>
      </w:r>
    </w:p>
    <w:p w14:paraId="040DCE6E" w14:textId="27708A15" w:rsidR="004E1521" w:rsidRDefault="004E1521">
      <w:r>
        <w:t xml:space="preserve">Access – provide best location for initial resource response </w:t>
      </w:r>
      <w:r w:rsidR="007671F8">
        <w:t>and suppression assistance</w:t>
      </w:r>
      <w:r>
        <w:t>.</w:t>
      </w:r>
    </w:p>
    <w:p w14:paraId="73EE56A0" w14:textId="42B321F0" w:rsidR="00AD4EDE" w:rsidRDefault="004E1521" w:rsidP="00AD4EDE">
      <w:r>
        <w:t xml:space="preserve">Staging Area </w:t>
      </w:r>
      <w:r w:rsidR="00EE0BA7">
        <w:t>–</w:t>
      </w:r>
      <w:r>
        <w:t xml:space="preserve"> </w:t>
      </w:r>
      <w:r w:rsidR="00EE0BA7">
        <w:t xml:space="preserve">Provide adequate size and location for </w:t>
      </w:r>
      <w:r w:rsidR="00100097">
        <w:t xml:space="preserve">stagging </w:t>
      </w:r>
      <w:r w:rsidR="00EE0BA7">
        <w:t>m</w:t>
      </w:r>
      <w:r>
        <w:t>ultiple resource</w:t>
      </w:r>
      <w:r w:rsidR="00D043F1">
        <w:t xml:space="preserve"> and/or </w:t>
      </w:r>
      <w:r>
        <w:t>personnel</w:t>
      </w:r>
      <w:r w:rsidR="0095400B">
        <w:t>.</w:t>
      </w:r>
      <w:r w:rsidR="004057CF">
        <w:t xml:space="preserve">  Base off </w:t>
      </w:r>
      <w:r w:rsidR="009A7888">
        <w:t>projected incident duration, size, and resource</w:t>
      </w:r>
      <w:r w:rsidR="00AD4EDE">
        <w:t xml:space="preserve"> response.  Request a </w:t>
      </w:r>
      <w:r w:rsidR="00FA4BC9">
        <w:t>radio frequency to manage</w:t>
      </w:r>
      <w:r w:rsidR="004057CF">
        <w:t xml:space="preserve"> resource</w:t>
      </w:r>
      <w:r w:rsidR="00FA4BC9">
        <w:t xml:space="preserve"> </w:t>
      </w:r>
      <w:r w:rsidR="004057CF">
        <w:t>demands</w:t>
      </w:r>
      <w:r w:rsidR="00FA4BC9">
        <w:t xml:space="preserve"> from incident command.</w:t>
      </w:r>
      <w:r>
        <w:t xml:space="preserve"> </w:t>
      </w:r>
    </w:p>
    <w:p w14:paraId="65210EF9" w14:textId="539B819A" w:rsidR="007671F8" w:rsidRDefault="007671F8" w:rsidP="00573CD2">
      <w:pPr>
        <w:pStyle w:val="ListParagraph"/>
        <w:numPr>
          <w:ilvl w:val="0"/>
          <w:numId w:val="8"/>
        </w:numPr>
      </w:pPr>
      <w:r>
        <w:t xml:space="preserve">“Access will be off Forest Service Road </w:t>
      </w:r>
      <w:r w:rsidR="00AB4A9F">
        <w:t>68J”</w:t>
      </w:r>
    </w:p>
    <w:p w14:paraId="4764D21B" w14:textId="6D361769" w:rsidR="00AD4EDE" w:rsidRDefault="00AD4EDE" w:rsidP="00AD4EDE">
      <w:pPr>
        <w:pStyle w:val="ListParagraph"/>
        <w:numPr>
          <w:ilvl w:val="0"/>
          <w:numId w:val="8"/>
        </w:numPr>
      </w:pPr>
      <w:r>
        <w:t>“Access will be off Linden Dr.”</w:t>
      </w:r>
    </w:p>
    <w:p w14:paraId="7D76814D" w14:textId="4A2CA686" w:rsidR="00AB4A9F" w:rsidRPr="00E124B5" w:rsidRDefault="00AB4A9F" w:rsidP="00573CD2">
      <w:pPr>
        <w:pStyle w:val="ListParagraph"/>
        <w:numPr>
          <w:ilvl w:val="0"/>
          <w:numId w:val="8"/>
        </w:numPr>
      </w:pPr>
      <w:r w:rsidRPr="00E124B5">
        <w:t>“</w:t>
      </w:r>
      <w:r w:rsidR="001D07EB" w:rsidRPr="00E124B5">
        <w:t>Staging</w:t>
      </w:r>
      <w:r w:rsidRPr="00E124B5">
        <w:t xml:space="preserve"> area will be a</w:t>
      </w:r>
      <w:r w:rsidR="00E124B5" w:rsidRPr="00E124B5">
        <w:t>t</w:t>
      </w:r>
      <w:r w:rsidRPr="00E124B5">
        <w:t xml:space="preserve"> </w:t>
      </w:r>
      <w:r w:rsidR="00986C79" w:rsidRPr="00E124B5">
        <w:t>Buckingham Park</w:t>
      </w:r>
      <w:r w:rsidRPr="00E124B5">
        <w:t>”</w:t>
      </w:r>
    </w:p>
    <w:p w14:paraId="4CF34BBD" w14:textId="45F54E12" w:rsidR="00E124B5" w:rsidRDefault="00AB4A9F" w:rsidP="00E124B5">
      <w:pPr>
        <w:pStyle w:val="ListParagraph"/>
        <w:numPr>
          <w:ilvl w:val="0"/>
          <w:numId w:val="8"/>
        </w:numPr>
      </w:pPr>
      <w:r w:rsidRPr="00E124B5">
        <w:t>“</w:t>
      </w:r>
      <w:r w:rsidR="005C7F0C" w:rsidRPr="00E124B5">
        <w:t>Staging</w:t>
      </w:r>
      <w:r w:rsidRPr="00E124B5">
        <w:t xml:space="preserve"> area will be at the Kohls parking lot</w:t>
      </w:r>
      <w:r w:rsidR="001D07EB">
        <w:t>”</w:t>
      </w:r>
    </w:p>
    <w:p w14:paraId="020CC204" w14:textId="2D57AC77" w:rsidR="00ED1348" w:rsidRDefault="00AB41DE" w:rsidP="00ED1348">
      <w:pPr>
        <w:ind w:left="-270"/>
        <w:rPr>
          <w:b/>
          <w:bCs/>
        </w:rPr>
      </w:pPr>
      <w:r w:rsidRPr="00AB41DE">
        <w:rPr>
          <w:b/>
          <w:bCs/>
          <w:u w:val="single"/>
        </w:rPr>
        <w:t>Communications</w:t>
      </w:r>
      <w:r w:rsidRPr="00E124B5">
        <w:rPr>
          <w:b/>
          <w:bCs/>
        </w:rPr>
        <w:t xml:space="preserve"> </w:t>
      </w:r>
      <w:r w:rsidR="00ED1348">
        <w:rPr>
          <w:b/>
          <w:bCs/>
        </w:rPr>
        <w:t>–</w:t>
      </w:r>
      <w:r>
        <w:rPr>
          <w:b/>
          <w:bCs/>
        </w:rPr>
        <w:t xml:space="preserve"> </w:t>
      </w:r>
    </w:p>
    <w:p w14:paraId="2DD1B878" w14:textId="50EBD30F" w:rsidR="002307AA" w:rsidRDefault="0023712A" w:rsidP="001D07EB">
      <w:r>
        <w:t>Si</w:t>
      </w:r>
      <w:r w:rsidR="005050E8">
        <w:t>n</w:t>
      </w:r>
      <w:r>
        <w:t>gl</w:t>
      </w:r>
      <w:r w:rsidR="00AB41DE">
        <w:t>e</w:t>
      </w:r>
      <w:r>
        <w:t>/multiple channels needed</w:t>
      </w:r>
      <w:r w:rsidR="00412241">
        <w:t>.</w:t>
      </w:r>
      <w:r w:rsidR="00D1244D">
        <w:t xml:space="preserve">  </w:t>
      </w:r>
      <w:r w:rsidR="00B17303">
        <w:t xml:space="preserve">Does the </w:t>
      </w:r>
      <w:r w:rsidR="00AB41DE">
        <w:t xml:space="preserve">fire </w:t>
      </w:r>
      <w:r w:rsidR="002C7C21">
        <w:t xml:space="preserve">duration </w:t>
      </w:r>
      <w:r w:rsidR="00D9452D">
        <w:t xml:space="preserve">and </w:t>
      </w:r>
      <w:r w:rsidR="00190794">
        <w:t>number</w:t>
      </w:r>
      <w:r w:rsidR="00D9452D">
        <w:t xml:space="preserve"> of resources</w:t>
      </w:r>
      <w:r w:rsidR="00B17303">
        <w:t xml:space="preserve"> </w:t>
      </w:r>
      <w:r w:rsidR="00526F52">
        <w:t xml:space="preserve">overwhelm the current </w:t>
      </w:r>
      <w:r w:rsidR="004C1E42">
        <w:t>communication</w:t>
      </w:r>
      <w:r w:rsidR="00526F52">
        <w:t xml:space="preserve"> plan</w:t>
      </w:r>
      <w:r w:rsidR="00B17303">
        <w:t>.</w:t>
      </w:r>
      <w:r w:rsidR="00190794">
        <w:t xml:space="preserve">  </w:t>
      </w:r>
      <w:r w:rsidR="00176ADA">
        <w:t xml:space="preserve">Boulder County </w:t>
      </w:r>
      <w:r w:rsidR="007A301A">
        <w:t>Communications</w:t>
      </w:r>
      <w:r w:rsidR="00176ADA">
        <w:t xml:space="preserve"> </w:t>
      </w:r>
      <w:r w:rsidR="007A301A">
        <w:t>has provided two (2) VHF comm. plans</w:t>
      </w:r>
      <w:r w:rsidR="00176ADA">
        <w:t xml:space="preserve">.  </w:t>
      </w:r>
      <w:r w:rsidR="007A301A">
        <w:t xml:space="preserve">Air the </w:t>
      </w:r>
      <w:r w:rsidR="00AB41DE">
        <w:t>need for multiple channels early</w:t>
      </w:r>
      <w:r w:rsidR="00C4225D">
        <w:t>.  Pre-</w:t>
      </w:r>
      <w:r w:rsidR="006813DC">
        <w:t>p</w:t>
      </w:r>
      <w:r w:rsidR="00704802">
        <w:t>lan</w:t>
      </w:r>
      <w:r w:rsidR="00912F3C">
        <w:t xml:space="preserve"> </w:t>
      </w:r>
      <w:r w:rsidR="00704802">
        <w:t xml:space="preserve">for potential </w:t>
      </w:r>
      <w:r w:rsidR="00526F52">
        <w:t>incident within an incident</w:t>
      </w:r>
      <w:r w:rsidR="00C4225D">
        <w:t>.</w:t>
      </w:r>
    </w:p>
    <w:p w14:paraId="6C85CE32" w14:textId="5352034B" w:rsidR="00176ADA" w:rsidRDefault="009C6C84" w:rsidP="009C6C84">
      <w:pPr>
        <w:pStyle w:val="ListParagraph"/>
        <w:numPr>
          <w:ilvl w:val="0"/>
          <w:numId w:val="9"/>
        </w:numPr>
      </w:pPr>
      <w:r>
        <w:t>“</w:t>
      </w:r>
      <w:r w:rsidR="00DD2099">
        <w:t>We will need a command and tactical channel.”</w:t>
      </w:r>
    </w:p>
    <w:p w14:paraId="02683DE1" w14:textId="4C9EAA64" w:rsidR="00DD2099" w:rsidRDefault="005C07BF" w:rsidP="009C6C84">
      <w:pPr>
        <w:pStyle w:val="ListParagraph"/>
        <w:numPr>
          <w:ilvl w:val="0"/>
          <w:numId w:val="9"/>
        </w:numPr>
      </w:pPr>
      <w:r>
        <w:t>“I would like to request the use of B.C. comm plan 1.”</w:t>
      </w:r>
    </w:p>
    <w:p w14:paraId="381ABA85" w14:textId="40C5FEA3" w:rsidR="005C07BF" w:rsidRDefault="005C07BF" w:rsidP="009C6C84">
      <w:pPr>
        <w:pStyle w:val="ListParagraph"/>
        <w:numPr>
          <w:ilvl w:val="0"/>
          <w:numId w:val="9"/>
        </w:numPr>
      </w:pPr>
      <w:r>
        <w:t>“We will be working off company channel”</w:t>
      </w:r>
    </w:p>
    <w:p w14:paraId="09BC6829" w14:textId="48F142BA" w:rsidR="005C07BF" w:rsidRDefault="00DD6629" w:rsidP="009C6C84">
      <w:pPr>
        <w:pStyle w:val="ListParagraph"/>
        <w:numPr>
          <w:ilvl w:val="0"/>
          <w:numId w:val="9"/>
        </w:numPr>
      </w:pPr>
      <w:r>
        <w:t xml:space="preserve">Dispatch </w:t>
      </w:r>
      <w:r w:rsidR="005C07BF">
        <w:t>“</w:t>
      </w:r>
      <w:r>
        <w:t>…</w:t>
      </w:r>
      <w:r w:rsidR="002A7BE8">
        <w:t>…. you</w:t>
      </w:r>
      <w:r w:rsidR="00A83F49">
        <w:t xml:space="preserve"> have been assigned FTAC12” </w:t>
      </w:r>
    </w:p>
    <w:p w14:paraId="79FD6EC1" w14:textId="62DF8813" w:rsidR="008D5908" w:rsidRDefault="0079125E" w:rsidP="008D5908">
      <w:pPr>
        <w:ind w:left="-270"/>
        <w:rPr>
          <w:b/>
          <w:bCs/>
          <w:u w:val="single"/>
        </w:rPr>
      </w:pPr>
      <w:r w:rsidRPr="00B1080B">
        <w:rPr>
          <w:b/>
          <w:bCs/>
          <w:u w:val="single"/>
        </w:rPr>
        <w:t>Resource Request –</w:t>
      </w:r>
    </w:p>
    <w:p w14:paraId="60F121F5" w14:textId="40093531" w:rsidR="00A66CD4" w:rsidRDefault="00E416C3" w:rsidP="008D5908">
      <w:r>
        <w:t xml:space="preserve">Request </w:t>
      </w:r>
      <w:r w:rsidR="0057085A">
        <w:t>adequate and specific</w:t>
      </w:r>
      <w:r w:rsidR="00ED3326">
        <w:t xml:space="preserve">ally </w:t>
      </w:r>
      <w:r w:rsidR="0057085A">
        <w:t xml:space="preserve">qualified </w:t>
      </w:r>
      <w:r>
        <w:t xml:space="preserve">resource support early.  </w:t>
      </w:r>
      <w:r w:rsidR="002A06F8">
        <w:t xml:space="preserve">Location, size, fuel type…. previous categories </w:t>
      </w:r>
      <w:r w:rsidR="006C2F8A">
        <w:t>affect</w:t>
      </w:r>
      <w:r w:rsidR="003D7869">
        <w:t xml:space="preserve"> resource </w:t>
      </w:r>
      <w:r w:rsidR="00FA5336">
        <w:t>dema</w:t>
      </w:r>
      <w:r w:rsidR="006C2F8A">
        <w:t>nd, strategies and ta</w:t>
      </w:r>
      <w:r w:rsidR="00827522">
        <w:t xml:space="preserve">ctics.  </w:t>
      </w:r>
      <w:r w:rsidR="001009EB">
        <w:t>R</w:t>
      </w:r>
      <w:r w:rsidR="004A49E5">
        <w:t>equest specific resource</w:t>
      </w:r>
      <w:r w:rsidR="00ED5DF1">
        <w:t>/apparatus</w:t>
      </w:r>
      <w:r w:rsidR="004A49E5">
        <w:t xml:space="preserve"> </w:t>
      </w:r>
      <w:r w:rsidR="001009EB">
        <w:t xml:space="preserve">per incident </w:t>
      </w:r>
      <w:r w:rsidR="004A49E5">
        <w:t xml:space="preserve">needs. </w:t>
      </w:r>
    </w:p>
    <w:p w14:paraId="5A979E06" w14:textId="15ECA11C" w:rsidR="007A59CE" w:rsidRDefault="00A66CD4" w:rsidP="007A59CE">
      <w:pPr>
        <w:pStyle w:val="ListParagraph"/>
        <w:numPr>
          <w:ilvl w:val="0"/>
          <w:numId w:val="12"/>
        </w:numPr>
      </w:pPr>
      <w:r>
        <w:t xml:space="preserve"> “</w:t>
      </w:r>
      <w:r w:rsidR="007A59CE">
        <w:t>I would like to request 2 more brush trucks and a tender”.</w:t>
      </w:r>
    </w:p>
    <w:p w14:paraId="366A2A62" w14:textId="31ED6E30" w:rsidR="008D5908" w:rsidRDefault="00514675" w:rsidP="007A59CE">
      <w:pPr>
        <w:pStyle w:val="ListParagraph"/>
        <w:numPr>
          <w:ilvl w:val="0"/>
          <w:numId w:val="12"/>
        </w:numPr>
      </w:pPr>
      <w:r>
        <w:t xml:space="preserve"> “I would like to request </w:t>
      </w:r>
      <w:r w:rsidR="000D20DD">
        <w:t>UTV w/ water and crew”</w:t>
      </w:r>
      <w:r w:rsidR="00BF418E">
        <w:t xml:space="preserve"> </w:t>
      </w:r>
    </w:p>
    <w:p w14:paraId="0AF6BCC9" w14:textId="06F01402" w:rsidR="008D5908" w:rsidRDefault="008D5908" w:rsidP="008D5908">
      <w:pPr>
        <w:ind w:left="-270"/>
      </w:pPr>
      <w:r w:rsidRPr="000F12D8">
        <w:rPr>
          <w:b/>
          <w:bCs/>
          <w:u w:val="single"/>
        </w:rPr>
        <w:t>Command</w:t>
      </w:r>
      <w:r w:rsidRPr="006769E6">
        <w:rPr>
          <w:b/>
          <w:bCs/>
        </w:rPr>
        <w:t xml:space="preserve"> –</w:t>
      </w:r>
      <w:r>
        <w:t xml:space="preserve"> </w:t>
      </w:r>
    </w:p>
    <w:p w14:paraId="36B52863" w14:textId="73D93265" w:rsidR="008D5908" w:rsidRPr="005F6256" w:rsidRDefault="008D5908" w:rsidP="008D5908">
      <w:pPr>
        <w:rPr>
          <w:b/>
          <w:bCs/>
        </w:rPr>
      </w:pPr>
      <w:r>
        <w:t xml:space="preserve">Name command of the incident.  </w:t>
      </w:r>
      <w:r w:rsidR="00072C25">
        <w:t xml:space="preserve">Utilize common geographic features for naming </w:t>
      </w:r>
      <w:r w:rsidR="005F6256">
        <w:t>ideas.  Does the incident lie within single or multi-jurisdictional boundaries (unified command).</w:t>
      </w:r>
    </w:p>
    <w:p w14:paraId="53B8D6E7" w14:textId="77777777" w:rsidR="001009EB" w:rsidRDefault="001009EB" w:rsidP="00ED1348">
      <w:pPr>
        <w:ind w:left="-270"/>
        <w:rPr>
          <w:b/>
          <w:bCs/>
          <w:u w:val="single"/>
        </w:rPr>
      </w:pPr>
    </w:p>
    <w:p w14:paraId="69EE17DD" w14:textId="1A29E166" w:rsidR="00B1080B" w:rsidRPr="00B1080B" w:rsidRDefault="00B21599" w:rsidP="00ED1348">
      <w:pPr>
        <w:ind w:left="-270"/>
        <w:rPr>
          <w:b/>
          <w:bCs/>
          <w:u w:val="single"/>
        </w:rPr>
      </w:pPr>
      <w:r w:rsidRPr="00B1080B">
        <w:rPr>
          <w:b/>
          <w:bCs/>
          <w:u w:val="single"/>
        </w:rPr>
        <w:lastRenderedPageBreak/>
        <w:t xml:space="preserve">Evacuations – </w:t>
      </w:r>
    </w:p>
    <w:p w14:paraId="04E2BB10" w14:textId="06A458C4" w:rsidR="00B21599" w:rsidRDefault="00B21599" w:rsidP="00B1080B">
      <w:r>
        <w:t xml:space="preserve">Notify early if fire behavior and effectiveness is inefficient to extinguish with resources on scene.  Utilize Boulder County Emergency Alert Request system to request specifics.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8455"/>
      </w:tblGrid>
      <w:tr w:rsidR="009F392A" w14:paraId="4717C60B" w14:textId="77777777" w:rsidTr="008A29E5">
        <w:tc>
          <w:tcPr>
            <w:tcW w:w="895" w:type="dxa"/>
          </w:tcPr>
          <w:p w14:paraId="69BA62A4" w14:textId="57964638" w:rsidR="009F392A" w:rsidRDefault="009F392A" w:rsidP="00B1080B">
            <w:r>
              <w:t xml:space="preserve">No - </w:t>
            </w:r>
          </w:p>
        </w:tc>
        <w:tc>
          <w:tcPr>
            <w:tcW w:w="8455" w:type="dxa"/>
          </w:tcPr>
          <w:p w14:paraId="2E672C35" w14:textId="50D7B88D" w:rsidR="009F392A" w:rsidRDefault="00A00675" w:rsidP="00B1080B">
            <w:r>
              <w:t>Nothing</w:t>
            </w:r>
            <w:r w:rsidR="009F392A">
              <w:t xml:space="preserve"> aired</w:t>
            </w:r>
          </w:p>
        </w:tc>
      </w:tr>
      <w:tr w:rsidR="009F392A" w14:paraId="57CA7C4E" w14:textId="77777777" w:rsidTr="008A29E5">
        <w:tc>
          <w:tcPr>
            <w:tcW w:w="895" w:type="dxa"/>
          </w:tcPr>
          <w:p w14:paraId="76157733" w14:textId="08B84E98" w:rsidR="009F392A" w:rsidRDefault="009F392A" w:rsidP="00B1080B">
            <w:r>
              <w:t xml:space="preserve">Yes - </w:t>
            </w:r>
          </w:p>
        </w:tc>
        <w:tc>
          <w:tcPr>
            <w:tcW w:w="8455" w:type="dxa"/>
          </w:tcPr>
          <w:p w14:paraId="308ACC40" w14:textId="64710399" w:rsidR="009F392A" w:rsidRDefault="00D12ED5" w:rsidP="00B1080B">
            <w:r>
              <w:t>Utilize the Job Aid</w:t>
            </w:r>
            <w:r w:rsidR="008A29E5">
              <w:t xml:space="preserve"> for requested </w:t>
            </w:r>
            <w:r w:rsidR="009F392A">
              <w:t xml:space="preserve">action.  Follow </w:t>
            </w:r>
            <w:r w:rsidR="008A29E5">
              <w:t xml:space="preserve">the </w:t>
            </w:r>
            <w:r w:rsidR="009F392A">
              <w:t xml:space="preserve">process for </w:t>
            </w:r>
            <w:r w:rsidR="008A29E5">
              <w:t>severity level, area, and considerations.</w:t>
            </w:r>
          </w:p>
        </w:tc>
      </w:tr>
    </w:tbl>
    <w:p w14:paraId="651AEB12" w14:textId="293DB5B2" w:rsidR="00D12ED5" w:rsidRPr="00D12ED5" w:rsidRDefault="00D12ED5" w:rsidP="00D12ED5">
      <w:pPr>
        <w:rPr>
          <w:b/>
          <w:bCs/>
        </w:rPr>
      </w:pPr>
    </w:p>
    <w:p w14:paraId="3E8B4A9F" w14:textId="0A190100" w:rsidR="004077A9" w:rsidRDefault="00087C94" w:rsidP="004077A9">
      <w:pPr>
        <w:ind w:left="-270"/>
        <w:rPr>
          <w:b/>
          <w:bCs/>
          <w:u w:val="single"/>
        </w:rPr>
      </w:pPr>
      <w:r>
        <w:rPr>
          <w:b/>
          <w:bCs/>
          <w:u w:val="single"/>
        </w:rPr>
        <w:t>Water Sources</w:t>
      </w:r>
      <w:r w:rsidR="004077A9" w:rsidRPr="00B1080B">
        <w:rPr>
          <w:b/>
          <w:bCs/>
          <w:u w:val="single"/>
        </w:rPr>
        <w:t xml:space="preserve"> – </w:t>
      </w:r>
    </w:p>
    <w:p w14:paraId="73743080" w14:textId="32FAC0E3" w:rsidR="002C2087" w:rsidRDefault="00531940" w:rsidP="00A00675">
      <w:r>
        <w:t>C</w:t>
      </w:r>
      <w:r w:rsidR="0092605D">
        <w:t xml:space="preserve">ommunicate </w:t>
      </w:r>
      <w:r w:rsidR="00B83778">
        <w:t>water source locations</w:t>
      </w:r>
      <w:r w:rsidR="00D64856">
        <w:t>, access</w:t>
      </w:r>
      <w:r w:rsidR="00B83778">
        <w:t xml:space="preserve">, capacities, and types.  </w:t>
      </w:r>
      <w:r w:rsidR="00B773C1">
        <w:t xml:space="preserve">These should </w:t>
      </w:r>
      <w:r w:rsidR="00BC5DF2">
        <w:t>be adequate</w:t>
      </w:r>
      <w:r w:rsidR="00B83778">
        <w:t xml:space="preserve"> </w:t>
      </w:r>
      <w:r w:rsidR="0092605D">
        <w:t xml:space="preserve">for </w:t>
      </w:r>
      <w:r w:rsidR="002C2087">
        <w:t>effective suppression</w:t>
      </w:r>
      <w:r w:rsidR="0092605D">
        <w:t xml:space="preserve"> efforts.  </w:t>
      </w:r>
      <w:r w:rsidR="00186780">
        <w:t>A</w:t>
      </w:r>
      <w:r w:rsidR="00BA6F44">
        <w:t>rea</w:t>
      </w:r>
      <w:r w:rsidR="00186780">
        <w:t>s</w:t>
      </w:r>
      <w:r w:rsidR="008770CA">
        <w:t xml:space="preserve"> of concern </w:t>
      </w:r>
      <w:r w:rsidR="00186780">
        <w:t xml:space="preserve">without </w:t>
      </w:r>
      <w:r w:rsidR="00AE4671">
        <w:t xml:space="preserve">pressurized </w:t>
      </w:r>
      <w:r w:rsidR="000E0634">
        <w:t>hydrants</w:t>
      </w:r>
      <w:r w:rsidR="00186780">
        <w:t xml:space="preserve"> pose a threat</w:t>
      </w:r>
      <w:r w:rsidR="000E0634">
        <w:t>,</w:t>
      </w:r>
      <w:r w:rsidR="008770CA">
        <w:t xml:space="preserve"> </w:t>
      </w:r>
      <w:r w:rsidR="00EE2182">
        <w:t xml:space="preserve">what other </w:t>
      </w:r>
      <w:r w:rsidR="00AE4671">
        <w:t xml:space="preserve">sources may </w:t>
      </w:r>
      <w:r w:rsidR="003C220D">
        <w:t xml:space="preserve">be </w:t>
      </w:r>
      <w:r w:rsidR="008770CA">
        <w:t>request</w:t>
      </w:r>
      <w:r w:rsidR="003C220D">
        <w:t>ed</w:t>
      </w:r>
      <w:r w:rsidR="008770CA">
        <w:t xml:space="preserve"> </w:t>
      </w:r>
      <w:r w:rsidR="00DF7678">
        <w:t>(</w:t>
      </w:r>
      <w:r w:rsidR="00EE2182">
        <w:t>t</w:t>
      </w:r>
      <w:r w:rsidR="00DF7678">
        <w:t>enders, water tanks, fold-a-tanks, pumpkins)</w:t>
      </w:r>
      <w:r w:rsidR="008770CA">
        <w:t>.</w:t>
      </w:r>
    </w:p>
    <w:p w14:paraId="7EBAC382" w14:textId="52C44ED4" w:rsidR="00087C94" w:rsidRDefault="00087C94" w:rsidP="00087C94">
      <w:pPr>
        <w:ind w:left="-270"/>
        <w:rPr>
          <w:b/>
          <w:bCs/>
          <w:u w:val="single"/>
        </w:rPr>
      </w:pPr>
      <w:r>
        <w:rPr>
          <w:b/>
          <w:bCs/>
          <w:u w:val="single"/>
        </w:rPr>
        <w:t>Law Enforcement –</w:t>
      </w:r>
    </w:p>
    <w:p w14:paraId="08E37F08" w14:textId="0C28E5E5" w:rsidR="002C6841" w:rsidRDefault="000E0634" w:rsidP="000E0634">
      <w:r>
        <w:t xml:space="preserve">Law Enforcement will assist with evacuations, </w:t>
      </w:r>
      <w:r w:rsidR="00C23D96">
        <w:t xml:space="preserve">road closures, </w:t>
      </w:r>
      <w:r>
        <w:t xml:space="preserve">animal control, </w:t>
      </w:r>
      <w:r w:rsidR="002C6841">
        <w:t xml:space="preserve">and overall authority. </w:t>
      </w:r>
      <w:r w:rsidR="002262FA">
        <w:t xml:space="preserve"> Delegate </w:t>
      </w:r>
      <w:r w:rsidR="006B0BCD">
        <w:t xml:space="preserve">to minimize distraction and </w:t>
      </w:r>
      <w:r w:rsidR="00B8384F">
        <w:t xml:space="preserve">maintain focus on the </w:t>
      </w:r>
      <w:r w:rsidR="00C23D96">
        <w:t>incident priorities</w:t>
      </w:r>
      <w:r w:rsidR="00B8384F">
        <w:t>.</w:t>
      </w:r>
    </w:p>
    <w:p w14:paraId="0EF4752C" w14:textId="743FA202" w:rsidR="00087C94" w:rsidRDefault="00087C94" w:rsidP="00AE4671">
      <w:pPr>
        <w:ind w:left="-270"/>
        <w:rPr>
          <w:b/>
          <w:bCs/>
          <w:u w:val="single"/>
        </w:rPr>
      </w:pPr>
      <w:r>
        <w:rPr>
          <w:b/>
          <w:bCs/>
          <w:u w:val="single"/>
        </w:rPr>
        <w:t>County FDO (Type 3 Team)</w:t>
      </w:r>
      <w:r w:rsidR="00C27D31">
        <w:rPr>
          <w:b/>
          <w:bCs/>
          <w:u w:val="single"/>
        </w:rPr>
        <w:t xml:space="preserve"> –</w:t>
      </w:r>
    </w:p>
    <w:p w14:paraId="41E0269E" w14:textId="0E39E63F" w:rsidR="00C27D31" w:rsidRPr="00C27D31" w:rsidRDefault="00C27D31" w:rsidP="00C27D31">
      <w:r>
        <w:t xml:space="preserve">If </w:t>
      </w:r>
      <w:r w:rsidR="005D691F">
        <w:t xml:space="preserve">the initial </w:t>
      </w:r>
      <w:r w:rsidR="00B50854">
        <w:t xml:space="preserve">agency has exceeded their </w:t>
      </w:r>
      <w:r w:rsidR="005D691F">
        <w:t xml:space="preserve">capacity and </w:t>
      </w:r>
      <w:r w:rsidR="00B50854">
        <w:t xml:space="preserve">capabilities </w:t>
      </w:r>
      <w:r w:rsidR="00C75F8B">
        <w:t>of the e</w:t>
      </w:r>
      <w:r w:rsidRPr="00C27D31">
        <w:t>scalating incident</w:t>
      </w:r>
      <w:r w:rsidR="00C75F8B">
        <w:t xml:space="preserve">, request activation of the EOC and </w:t>
      </w:r>
      <w:r w:rsidR="003448CC">
        <w:t xml:space="preserve">Boulder County </w:t>
      </w:r>
      <w:r w:rsidR="00C75F8B">
        <w:t xml:space="preserve">Type 3 </w:t>
      </w:r>
      <w:r w:rsidR="003448CC">
        <w:t>Incident Management T</w:t>
      </w:r>
      <w:r w:rsidR="00C75F8B">
        <w:t>eam.</w:t>
      </w:r>
    </w:p>
    <w:p w14:paraId="7AB6E719" w14:textId="73C0B823" w:rsidR="00087C94" w:rsidRDefault="00087C94" w:rsidP="00087C94">
      <w:pPr>
        <w:ind w:left="-270"/>
        <w:rPr>
          <w:b/>
          <w:bCs/>
          <w:u w:val="single"/>
        </w:rPr>
      </w:pPr>
      <w:r>
        <w:rPr>
          <w:b/>
          <w:bCs/>
          <w:u w:val="single"/>
        </w:rPr>
        <w:t xml:space="preserve">Air Resources – </w:t>
      </w:r>
    </w:p>
    <w:p w14:paraId="6B5954B6" w14:textId="16C9313E" w:rsidR="004B7295" w:rsidRDefault="00830243" w:rsidP="008C7B37">
      <w:r>
        <w:t>Consult with Boulder County F.D.O. on needs</w:t>
      </w:r>
      <w:r w:rsidR="00F61400">
        <w:t xml:space="preserve"> and specifics</w:t>
      </w:r>
      <w:r w:rsidR="005A6A91">
        <w:t>.</w:t>
      </w:r>
      <w:r w:rsidR="00F61400">
        <w:t xml:space="preserve">  Coordination </w:t>
      </w:r>
      <w:r w:rsidR="00B80DE0">
        <w:t xml:space="preserve">is </w:t>
      </w:r>
      <w:r w:rsidR="00F61400">
        <w:t>a big par</w:t>
      </w:r>
      <w:r w:rsidR="00B80DE0">
        <w:t xml:space="preserve">t of </w:t>
      </w:r>
      <w:r w:rsidR="00EE2537">
        <w:t xml:space="preserve">effective </w:t>
      </w:r>
      <w:r w:rsidR="001D72F9">
        <w:t xml:space="preserve">incident management </w:t>
      </w:r>
      <w:r w:rsidR="00EE2537">
        <w:t>during</w:t>
      </w:r>
      <w:r w:rsidR="00B80DE0">
        <w:t xml:space="preserve"> </w:t>
      </w:r>
      <w:r w:rsidR="001D72F9">
        <w:t xml:space="preserve">escalating incidents.  </w:t>
      </w:r>
      <w:r w:rsidR="004B7295">
        <w:t xml:space="preserve">Must have </w:t>
      </w:r>
      <w:r w:rsidR="00FE140D">
        <w:t>Latitude and Longitude, Radio Channel, Command Name, and Point of Contact</w:t>
      </w:r>
      <w:r w:rsidR="00766ADD">
        <w:t xml:space="preserve"> prior to an order being filled</w:t>
      </w:r>
      <w:r w:rsidR="00FE140D">
        <w:t>.</w:t>
      </w:r>
      <w:r>
        <w:t xml:space="preserve">  </w:t>
      </w:r>
    </w:p>
    <w:p w14:paraId="1E6AC356" w14:textId="6E3D0F98" w:rsidR="00087C94" w:rsidRDefault="00973893" w:rsidP="00087C94">
      <w:pPr>
        <w:ind w:left="-270"/>
        <w:rPr>
          <w:b/>
          <w:bCs/>
          <w:u w:val="single"/>
        </w:rPr>
      </w:pPr>
      <w:r>
        <w:rPr>
          <w:b/>
          <w:bCs/>
          <w:u w:val="single"/>
        </w:rPr>
        <w:t xml:space="preserve">Spot Weather Request – </w:t>
      </w:r>
    </w:p>
    <w:p w14:paraId="52DEB21B" w14:textId="3405433C" w:rsidR="00BE207E" w:rsidRPr="00BE207E" w:rsidRDefault="00BE207E" w:rsidP="00BA6F44">
      <w:r>
        <w:t xml:space="preserve">When requested, </w:t>
      </w:r>
      <w:r w:rsidR="008066BD">
        <w:t xml:space="preserve">an updated </w:t>
      </w:r>
      <w:r>
        <w:t>generalized forecast for the area</w:t>
      </w:r>
      <w:r w:rsidR="0017105C">
        <w:t xml:space="preserve"> is </w:t>
      </w:r>
      <w:r w:rsidR="00954F73">
        <w:t xml:space="preserve">aired by dispatch from Denver Weather.  </w:t>
      </w:r>
      <w:r w:rsidR="00B450F2">
        <w:t xml:space="preserve">Should </w:t>
      </w:r>
      <w:proofErr w:type="gramStart"/>
      <w:r w:rsidR="00B450F2">
        <w:t>a</w:t>
      </w:r>
      <w:proofErr w:type="gramEnd"/>
      <w:r w:rsidR="00B450F2">
        <w:t xml:space="preserve"> </w:t>
      </w:r>
      <w:r w:rsidR="004B4B75">
        <w:t xml:space="preserve">incident </w:t>
      </w:r>
      <w:r w:rsidR="00B450F2">
        <w:t xml:space="preserve">require a spot weather request </w:t>
      </w:r>
      <w:r w:rsidR="003544C3">
        <w:t>contact</w:t>
      </w:r>
      <w:r w:rsidR="004B4B75">
        <w:t>,</w:t>
      </w:r>
      <w:r w:rsidR="003544C3">
        <w:t xml:space="preserve"> </w:t>
      </w:r>
      <w:r w:rsidR="004F645E">
        <w:t>Ft. Collins Interagency Dispatch Center</w:t>
      </w:r>
      <w:r w:rsidR="003544C3">
        <w:t xml:space="preserve"> </w:t>
      </w:r>
      <w:r w:rsidR="004B4B75">
        <w:t>direct with inputs for more detailed information.</w:t>
      </w:r>
    </w:p>
    <w:p w14:paraId="573A0A79" w14:textId="77777777" w:rsidR="00136057" w:rsidRDefault="00136057" w:rsidP="00087C94">
      <w:pPr>
        <w:ind w:left="-270"/>
        <w:rPr>
          <w:b/>
          <w:bCs/>
          <w:u w:val="single"/>
        </w:rPr>
      </w:pPr>
    </w:p>
    <w:p w14:paraId="78DDD0A6" w14:textId="3B1607E7" w:rsidR="00973893" w:rsidRDefault="00973893" w:rsidP="00087C94">
      <w:pPr>
        <w:ind w:left="-270"/>
        <w:rPr>
          <w:b/>
          <w:bCs/>
          <w:u w:val="single"/>
        </w:rPr>
      </w:pPr>
      <w:r>
        <w:rPr>
          <w:b/>
          <w:bCs/>
          <w:u w:val="single"/>
        </w:rPr>
        <w:t xml:space="preserve">Latitude &amp; Longitude – </w:t>
      </w:r>
    </w:p>
    <w:p w14:paraId="569C202D" w14:textId="7EDF8509" w:rsidR="004077A9" w:rsidRPr="006769E6" w:rsidRDefault="00136057" w:rsidP="00B1080B">
      <w:pPr>
        <w:rPr>
          <w:b/>
          <w:bCs/>
        </w:rPr>
      </w:pPr>
      <w:r>
        <w:t>May assist</w:t>
      </w:r>
      <w:r w:rsidR="008C19AC">
        <w:t xml:space="preserve"> with </w:t>
      </w:r>
      <w:r w:rsidR="00A7040F">
        <w:t>j</w:t>
      </w:r>
      <w:r w:rsidR="008C19AC">
        <w:t>urisdiction</w:t>
      </w:r>
      <w:r w:rsidR="001A345C">
        <w:t xml:space="preserve">, </w:t>
      </w:r>
      <w:r w:rsidR="00A7040F">
        <w:t>command</w:t>
      </w:r>
      <w:r w:rsidR="001A345C">
        <w:t>,</w:t>
      </w:r>
      <w:r w:rsidR="00A7040F">
        <w:t xml:space="preserve"> potential financial </w:t>
      </w:r>
      <w:r w:rsidR="00B979B6">
        <w:t>details</w:t>
      </w:r>
      <w:r>
        <w:t>, etc</w:t>
      </w:r>
      <w:proofErr w:type="gramStart"/>
      <w:r>
        <w:t>.……</w:t>
      </w:r>
      <w:proofErr w:type="gramEnd"/>
    </w:p>
    <w:sectPr w:rsidR="004077A9" w:rsidRPr="006769E6" w:rsidSect="00BC4218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F0343" w14:textId="77777777" w:rsidR="00685D7F" w:rsidRDefault="00685D7F" w:rsidP="00944A30">
      <w:pPr>
        <w:spacing w:after="0" w:line="240" w:lineRule="auto"/>
      </w:pPr>
      <w:r>
        <w:separator/>
      </w:r>
    </w:p>
  </w:endnote>
  <w:endnote w:type="continuationSeparator" w:id="0">
    <w:p w14:paraId="155F1D5E" w14:textId="77777777" w:rsidR="00685D7F" w:rsidRDefault="00685D7F" w:rsidP="00944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B393B" w14:textId="77777777" w:rsidR="00685D7F" w:rsidRDefault="00685D7F" w:rsidP="00944A30">
      <w:pPr>
        <w:spacing w:after="0" w:line="240" w:lineRule="auto"/>
      </w:pPr>
      <w:r>
        <w:separator/>
      </w:r>
    </w:p>
  </w:footnote>
  <w:footnote w:type="continuationSeparator" w:id="0">
    <w:p w14:paraId="05A62205" w14:textId="77777777" w:rsidR="00685D7F" w:rsidRDefault="00685D7F" w:rsidP="00944A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A55BD"/>
    <w:multiLevelType w:val="hybridMultilevel"/>
    <w:tmpl w:val="9940A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E316E"/>
    <w:multiLevelType w:val="hybridMultilevel"/>
    <w:tmpl w:val="5922E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A5326"/>
    <w:multiLevelType w:val="hybridMultilevel"/>
    <w:tmpl w:val="720A6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33510"/>
    <w:multiLevelType w:val="hybridMultilevel"/>
    <w:tmpl w:val="7038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023055"/>
    <w:multiLevelType w:val="hybridMultilevel"/>
    <w:tmpl w:val="443AD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A770AE"/>
    <w:multiLevelType w:val="hybridMultilevel"/>
    <w:tmpl w:val="2182D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C5D31"/>
    <w:multiLevelType w:val="hybridMultilevel"/>
    <w:tmpl w:val="720A66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700236"/>
    <w:multiLevelType w:val="hybridMultilevel"/>
    <w:tmpl w:val="0DD05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A7F72"/>
    <w:multiLevelType w:val="hybridMultilevel"/>
    <w:tmpl w:val="E1BA4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555C5A"/>
    <w:multiLevelType w:val="hybridMultilevel"/>
    <w:tmpl w:val="08E47B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830C05"/>
    <w:multiLevelType w:val="hybridMultilevel"/>
    <w:tmpl w:val="AE965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EB6023"/>
    <w:multiLevelType w:val="hybridMultilevel"/>
    <w:tmpl w:val="7FE88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9D32B6"/>
    <w:multiLevelType w:val="hybridMultilevel"/>
    <w:tmpl w:val="EFBCA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5277606">
    <w:abstractNumId w:val="0"/>
  </w:num>
  <w:num w:numId="2" w16cid:durableId="1306280743">
    <w:abstractNumId w:val="8"/>
  </w:num>
  <w:num w:numId="3" w16cid:durableId="321012125">
    <w:abstractNumId w:val="10"/>
  </w:num>
  <w:num w:numId="4" w16cid:durableId="1355841254">
    <w:abstractNumId w:val="7"/>
  </w:num>
  <w:num w:numId="5" w16cid:durableId="482433057">
    <w:abstractNumId w:val="1"/>
  </w:num>
  <w:num w:numId="6" w16cid:durableId="1109160347">
    <w:abstractNumId w:val="9"/>
  </w:num>
  <w:num w:numId="7" w16cid:durableId="2043363550">
    <w:abstractNumId w:val="2"/>
  </w:num>
  <w:num w:numId="8" w16cid:durableId="1961909897">
    <w:abstractNumId w:val="12"/>
  </w:num>
  <w:num w:numId="9" w16cid:durableId="22169272">
    <w:abstractNumId w:val="11"/>
  </w:num>
  <w:num w:numId="10" w16cid:durableId="1860385222">
    <w:abstractNumId w:val="5"/>
  </w:num>
  <w:num w:numId="11" w16cid:durableId="1729645675">
    <w:abstractNumId w:val="6"/>
  </w:num>
  <w:num w:numId="12" w16cid:durableId="391585594">
    <w:abstractNumId w:val="4"/>
  </w:num>
  <w:num w:numId="13" w16cid:durableId="12362060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9C"/>
    <w:rsid w:val="000048D0"/>
    <w:rsid w:val="00006D8E"/>
    <w:rsid w:val="00012285"/>
    <w:rsid w:val="000130E8"/>
    <w:rsid w:val="00014A41"/>
    <w:rsid w:val="00024117"/>
    <w:rsid w:val="00025A0D"/>
    <w:rsid w:val="000452AD"/>
    <w:rsid w:val="00051E29"/>
    <w:rsid w:val="00060FDE"/>
    <w:rsid w:val="00066685"/>
    <w:rsid w:val="000672D4"/>
    <w:rsid w:val="00067A7D"/>
    <w:rsid w:val="00072C25"/>
    <w:rsid w:val="0007734A"/>
    <w:rsid w:val="00085477"/>
    <w:rsid w:val="00087C94"/>
    <w:rsid w:val="000A5574"/>
    <w:rsid w:val="000A61D7"/>
    <w:rsid w:val="000B0E70"/>
    <w:rsid w:val="000C1A4F"/>
    <w:rsid w:val="000D20DD"/>
    <w:rsid w:val="000E0634"/>
    <w:rsid w:val="000E4A79"/>
    <w:rsid w:val="000F12D8"/>
    <w:rsid w:val="00100097"/>
    <w:rsid w:val="001009EB"/>
    <w:rsid w:val="001015FD"/>
    <w:rsid w:val="00104D0A"/>
    <w:rsid w:val="001176D0"/>
    <w:rsid w:val="00136057"/>
    <w:rsid w:val="00142DE1"/>
    <w:rsid w:val="0015172D"/>
    <w:rsid w:val="001520E9"/>
    <w:rsid w:val="0017105C"/>
    <w:rsid w:val="00173446"/>
    <w:rsid w:val="00176ADA"/>
    <w:rsid w:val="001778D2"/>
    <w:rsid w:val="00186780"/>
    <w:rsid w:val="00190794"/>
    <w:rsid w:val="00190807"/>
    <w:rsid w:val="0019613E"/>
    <w:rsid w:val="001A345C"/>
    <w:rsid w:val="001C1074"/>
    <w:rsid w:val="001C1637"/>
    <w:rsid w:val="001C2430"/>
    <w:rsid w:val="001C6082"/>
    <w:rsid w:val="001C6EDF"/>
    <w:rsid w:val="001D07EB"/>
    <w:rsid w:val="001D540E"/>
    <w:rsid w:val="001D72F9"/>
    <w:rsid w:val="001E14E1"/>
    <w:rsid w:val="001E18D0"/>
    <w:rsid w:val="001E71DA"/>
    <w:rsid w:val="001F0C98"/>
    <w:rsid w:val="001F1DA0"/>
    <w:rsid w:val="001F7DBA"/>
    <w:rsid w:val="002064CF"/>
    <w:rsid w:val="002103A2"/>
    <w:rsid w:val="002262FA"/>
    <w:rsid w:val="002307AA"/>
    <w:rsid w:val="00230AEC"/>
    <w:rsid w:val="00235D32"/>
    <w:rsid w:val="0023712A"/>
    <w:rsid w:val="002422CD"/>
    <w:rsid w:val="002506CF"/>
    <w:rsid w:val="00251822"/>
    <w:rsid w:val="0026536F"/>
    <w:rsid w:val="00284167"/>
    <w:rsid w:val="00290AC6"/>
    <w:rsid w:val="002A06F8"/>
    <w:rsid w:val="002A1EFC"/>
    <w:rsid w:val="002A65A9"/>
    <w:rsid w:val="002A7442"/>
    <w:rsid w:val="002A7BE8"/>
    <w:rsid w:val="002B199B"/>
    <w:rsid w:val="002B352E"/>
    <w:rsid w:val="002B5F1B"/>
    <w:rsid w:val="002C12B1"/>
    <w:rsid w:val="002C2087"/>
    <w:rsid w:val="002C6841"/>
    <w:rsid w:val="002C7C21"/>
    <w:rsid w:val="002F1609"/>
    <w:rsid w:val="002F55A5"/>
    <w:rsid w:val="00317829"/>
    <w:rsid w:val="003238F7"/>
    <w:rsid w:val="00336B29"/>
    <w:rsid w:val="003448CC"/>
    <w:rsid w:val="003544C3"/>
    <w:rsid w:val="0035778E"/>
    <w:rsid w:val="00361B75"/>
    <w:rsid w:val="00367866"/>
    <w:rsid w:val="00374F36"/>
    <w:rsid w:val="00391D35"/>
    <w:rsid w:val="0039634F"/>
    <w:rsid w:val="003A5F19"/>
    <w:rsid w:val="003B38D8"/>
    <w:rsid w:val="003B6A6F"/>
    <w:rsid w:val="003B6BED"/>
    <w:rsid w:val="003C1B7F"/>
    <w:rsid w:val="003C220D"/>
    <w:rsid w:val="003D07F8"/>
    <w:rsid w:val="003D244A"/>
    <w:rsid w:val="003D7869"/>
    <w:rsid w:val="003E36B6"/>
    <w:rsid w:val="003F3D99"/>
    <w:rsid w:val="004032E3"/>
    <w:rsid w:val="0040528F"/>
    <w:rsid w:val="004057CF"/>
    <w:rsid w:val="0040661A"/>
    <w:rsid w:val="004077A9"/>
    <w:rsid w:val="00412241"/>
    <w:rsid w:val="004232EE"/>
    <w:rsid w:val="004447C8"/>
    <w:rsid w:val="004459FA"/>
    <w:rsid w:val="004529EF"/>
    <w:rsid w:val="00464789"/>
    <w:rsid w:val="00465023"/>
    <w:rsid w:val="00470E76"/>
    <w:rsid w:val="004913ED"/>
    <w:rsid w:val="00495C50"/>
    <w:rsid w:val="004A49E5"/>
    <w:rsid w:val="004A4B88"/>
    <w:rsid w:val="004B3408"/>
    <w:rsid w:val="004B4B75"/>
    <w:rsid w:val="004B4BEB"/>
    <w:rsid w:val="004B7295"/>
    <w:rsid w:val="004C1E42"/>
    <w:rsid w:val="004C7D97"/>
    <w:rsid w:val="004D1633"/>
    <w:rsid w:val="004D2FBF"/>
    <w:rsid w:val="004D30FE"/>
    <w:rsid w:val="004D4921"/>
    <w:rsid w:val="004D5295"/>
    <w:rsid w:val="004D6ED7"/>
    <w:rsid w:val="004E1521"/>
    <w:rsid w:val="004F645E"/>
    <w:rsid w:val="005050E8"/>
    <w:rsid w:val="00510320"/>
    <w:rsid w:val="005110A6"/>
    <w:rsid w:val="0051223E"/>
    <w:rsid w:val="005136D8"/>
    <w:rsid w:val="00513E3E"/>
    <w:rsid w:val="00514675"/>
    <w:rsid w:val="00521783"/>
    <w:rsid w:val="00526F52"/>
    <w:rsid w:val="00531940"/>
    <w:rsid w:val="00537145"/>
    <w:rsid w:val="00542BAF"/>
    <w:rsid w:val="005618CC"/>
    <w:rsid w:val="005667CA"/>
    <w:rsid w:val="0057085A"/>
    <w:rsid w:val="00573CD2"/>
    <w:rsid w:val="00576A38"/>
    <w:rsid w:val="005836C5"/>
    <w:rsid w:val="005A290D"/>
    <w:rsid w:val="005A6A91"/>
    <w:rsid w:val="005B3087"/>
    <w:rsid w:val="005B3A20"/>
    <w:rsid w:val="005B4CA0"/>
    <w:rsid w:val="005C07BF"/>
    <w:rsid w:val="005C4E3A"/>
    <w:rsid w:val="005C7F0C"/>
    <w:rsid w:val="005D691F"/>
    <w:rsid w:val="005E4B9A"/>
    <w:rsid w:val="005E62C1"/>
    <w:rsid w:val="005E7D61"/>
    <w:rsid w:val="005F2712"/>
    <w:rsid w:val="005F6256"/>
    <w:rsid w:val="00613CF8"/>
    <w:rsid w:val="00633A2D"/>
    <w:rsid w:val="00641D0D"/>
    <w:rsid w:val="00643DB6"/>
    <w:rsid w:val="00656863"/>
    <w:rsid w:val="00663C28"/>
    <w:rsid w:val="006646F4"/>
    <w:rsid w:val="006769E6"/>
    <w:rsid w:val="0067766B"/>
    <w:rsid w:val="006813DC"/>
    <w:rsid w:val="00685D7F"/>
    <w:rsid w:val="00687C89"/>
    <w:rsid w:val="006B010C"/>
    <w:rsid w:val="006B0BCD"/>
    <w:rsid w:val="006B242C"/>
    <w:rsid w:val="006B2AAB"/>
    <w:rsid w:val="006B4BFA"/>
    <w:rsid w:val="006B4F63"/>
    <w:rsid w:val="006C23FA"/>
    <w:rsid w:val="006C2F8A"/>
    <w:rsid w:val="006D1DF7"/>
    <w:rsid w:val="006D2F3B"/>
    <w:rsid w:val="006E4292"/>
    <w:rsid w:val="006F234B"/>
    <w:rsid w:val="006F6BA5"/>
    <w:rsid w:val="006F7757"/>
    <w:rsid w:val="00700510"/>
    <w:rsid w:val="00703987"/>
    <w:rsid w:val="00703D44"/>
    <w:rsid w:val="00704802"/>
    <w:rsid w:val="00712769"/>
    <w:rsid w:val="00721EA6"/>
    <w:rsid w:val="00733C61"/>
    <w:rsid w:val="007366C0"/>
    <w:rsid w:val="00757EC6"/>
    <w:rsid w:val="00760272"/>
    <w:rsid w:val="00766ADD"/>
    <w:rsid w:val="007671F8"/>
    <w:rsid w:val="0077206B"/>
    <w:rsid w:val="007740C6"/>
    <w:rsid w:val="00782283"/>
    <w:rsid w:val="00784267"/>
    <w:rsid w:val="00784557"/>
    <w:rsid w:val="0079125E"/>
    <w:rsid w:val="00791E0B"/>
    <w:rsid w:val="00797A43"/>
    <w:rsid w:val="007A301A"/>
    <w:rsid w:val="007A59CE"/>
    <w:rsid w:val="007B3ABD"/>
    <w:rsid w:val="007B7875"/>
    <w:rsid w:val="007C04C5"/>
    <w:rsid w:val="007C556A"/>
    <w:rsid w:val="007D3519"/>
    <w:rsid w:val="007D7E41"/>
    <w:rsid w:val="007E6C5B"/>
    <w:rsid w:val="007F014E"/>
    <w:rsid w:val="007F1F7C"/>
    <w:rsid w:val="007F7C6C"/>
    <w:rsid w:val="008066BD"/>
    <w:rsid w:val="008113CB"/>
    <w:rsid w:val="00827522"/>
    <w:rsid w:val="00830243"/>
    <w:rsid w:val="00831DC3"/>
    <w:rsid w:val="0084087C"/>
    <w:rsid w:val="00845DB9"/>
    <w:rsid w:val="0085571A"/>
    <w:rsid w:val="008615F2"/>
    <w:rsid w:val="008770CA"/>
    <w:rsid w:val="008A29E5"/>
    <w:rsid w:val="008B4C29"/>
    <w:rsid w:val="008C19AC"/>
    <w:rsid w:val="008C4499"/>
    <w:rsid w:val="008C4DE0"/>
    <w:rsid w:val="008C7B37"/>
    <w:rsid w:val="008D5908"/>
    <w:rsid w:val="008D7360"/>
    <w:rsid w:val="008E03DC"/>
    <w:rsid w:val="008E3AC5"/>
    <w:rsid w:val="008E774D"/>
    <w:rsid w:val="008F1155"/>
    <w:rsid w:val="008F277F"/>
    <w:rsid w:val="008F3F61"/>
    <w:rsid w:val="00902E9A"/>
    <w:rsid w:val="00906F46"/>
    <w:rsid w:val="00912F3C"/>
    <w:rsid w:val="009138AB"/>
    <w:rsid w:val="00917B82"/>
    <w:rsid w:val="00920C02"/>
    <w:rsid w:val="00921A82"/>
    <w:rsid w:val="00922BE1"/>
    <w:rsid w:val="009255B2"/>
    <w:rsid w:val="0092605D"/>
    <w:rsid w:val="00931A26"/>
    <w:rsid w:val="00933BB3"/>
    <w:rsid w:val="00940500"/>
    <w:rsid w:val="0094237A"/>
    <w:rsid w:val="009449F6"/>
    <w:rsid w:val="00944A30"/>
    <w:rsid w:val="0095400B"/>
    <w:rsid w:val="00954F73"/>
    <w:rsid w:val="0095562F"/>
    <w:rsid w:val="00973893"/>
    <w:rsid w:val="00981076"/>
    <w:rsid w:val="0098188F"/>
    <w:rsid w:val="00986C79"/>
    <w:rsid w:val="009A7888"/>
    <w:rsid w:val="009B2344"/>
    <w:rsid w:val="009C48C4"/>
    <w:rsid w:val="009C565D"/>
    <w:rsid w:val="009C6C84"/>
    <w:rsid w:val="009D257F"/>
    <w:rsid w:val="009F392A"/>
    <w:rsid w:val="009F4B71"/>
    <w:rsid w:val="00A00675"/>
    <w:rsid w:val="00A06E13"/>
    <w:rsid w:val="00A21019"/>
    <w:rsid w:val="00A25D8D"/>
    <w:rsid w:val="00A3293A"/>
    <w:rsid w:val="00A3350C"/>
    <w:rsid w:val="00A43656"/>
    <w:rsid w:val="00A43EDE"/>
    <w:rsid w:val="00A5540E"/>
    <w:rsid w:val="00A556C0"/>
    <w:rsid w:val="00A569AA"/>
    <w:rsid w:val="00A578C4"/>
    <w:rsid w:val="00A62AF8"/>
    <w:rsid w:val="00A6442D"/>
    <w:rsid w:val="00A66CD4"/>
    <w:rsid w:val="00A7040F"/>
    <w:rsid w:val="00A76B15"/>
    <w:rsid w:val="00A80352"/>
    <w:rsid w:val="00A83F49"/>
    <w:rsid w:val="00AB0007"/>
    <w:rsid w:val="00AB2050"/>
    <w:rsid w:val="00AB41DE"/>
    <w:rsid w:val="00AB4A9F"/>
    <w:rsid w:val="00AB5022"/>
    <w:rsid w:val="00AB57E2"/>
    <w:rsid w:val="00AC6A0D"/>
    <w:rsid w:val="00AD4EDE"/>
    <w:rsid w:val="00AD6EC8"/>
    <w:rsid w:val="00AE3ED1"/>
    <w:rsid w:val="00AE4671"/>
    <w:rsid w:val="00AF4C44"/>
    <w:rsid w:val="00B1080B"/>
    <w:rsid w:val="00B17303"/>
    <w:rsid w:val="00B21599"/>
    <w:rsid w:val="00B228DB"/>
    <w:rsid w:val="00B2429C"/>
    <w:rsid w:val="00B40532"/>
    <w:rsid w:val="00B407B9"/>
    <w:rsid w:val="00B41957"/>
    <w:rsid w:val="00B450F2"/>
    <w:rsid w:val="00B50854"/>
    <w:rsid w:val="00B5757A"/>
    <w:rsid w:val="00B57CF7"/>
    <w:rsid w:val="00B6117E"/>
    <w:rsid w:val="00B66522"/>
    <w:rsid w:val="00B71055"/>
    <w:rsid w:val="00B773C1"/>
    <w:rsid w:val="00B80DE0"/>
    <w:rsid w:val="00B83162"/>
    <w:rsid w:val="00B83778"/>
    <w:rsid w:val="00B8384F"/>
    <w:rsid w:val="00B85300"/>
    <w:rsid w:val="00B856FC"/>
    <w:rsid w:val="00B86C2E"/>
    <w:rsid w:val="00B86F67"/>
    <w:rsid w:val="00B93061"/>
    <w:rsid w:val="00B979B6"/>
    <w:rsid w:val="00BA1F76"/>
    <w:rsid w:val="00BA2C95"/>
    <w:rsid w:val="00BA6F44"/>
    <w:rsid w:val="00BB255B"/>
    <w:rsid w:val="00BB65B4"/>
    <w:rsid w:val="00BC0317"/>
    <w:rsid w:val="00BC4218"/>
    <w:rsid w:val="00BC5DF2"/>
    <w:rsid w:val="00BC6474"/>
    <w:rsid w:val="00BD26F2"/>
    <w:rsid w:val="00BD3E9A"/>
    <w:rsid w:val="00BD49F9"/>
    <w:rsid w:val="00BD507D"/>
    <w:rsid w:val="00BE207E"/>
    <w:rsid w:val="00BE4C34"/>
    <w:rsid w:val="00BF20C2"/>
    <w:rsid w:val="00BF418E"/>
    <w:rsid w:val="00C02FF7"/>
    <w:rsid w:val="00C14B7A"/>
    <w:rsid w:val="00C14F8D"/>
    <w:rsid w:val="00C20947"/>
    <w:rsid w:val="00C23D96"/>
    <w:rsid w:val="00C27D31"/>
    <w:rsid w:val="00C34ED7"/>
    <w:rsid w:val="00C4225D"/>
    <w:rsid w:val="00C57EB0"/>
    <w:rsid w:val="00C627B9"/>
    <w:rsid w:val="00C75F8B"/>
    <w:rsid w:val="00C8081E"/>
    <w:rsid w:val="00C82A21"/>
    <w:rsid w:val="00C84E8B"/>
    <w:rsid w:val="00C869E8"/>
    <w:rsid w:val="00CB032D"/>
    <w:rsid w:val="00CB2B95"/>
    <w:rsid w:val="00CB67AE"/>
    <w:rsid w:val="00CC52D3"/>
    <w:rsid w:val="00CD031E"/>
    <w:rsid w:val="00CD23E8"/>
    <w:rsid w:val="00CD5064"/>
    <w:rsid w:val="00CD5073"/>
    <w:rsid w:val="00CE52FE"/>
    <w:rsid w:val="00CE7BAA"/>
    <w:rsid w:val="00D043F1"/>
    <w:rsid w:val="00D1244D"/>
    <w:rsid w:val="00D12ED5"/>
    <w:rsid w:val="00D2205A"/>
    <w:rsid w:val="00D23F11"/>
    <w:rsid w:val="00D537C2"/>
    <w:rsid w:val="00D64856"/>
    <w:rsid w:val="00D73930"/>
    <w:rsid w:val="00D87189"/>
    <w:rsid w:val="00D9452D"/>
    <w:rsid w:val="00D9454A"/>
    <w:rsid w:val="00DB6609"/>
    <w:rsid w:val="00DC0FDA"/>
    <w:rsid w:val="00DD2099"/>
    <w:rsid w:val="00DD5FBE"/>
    <w:rsid w:val="00DD6629"/>
    <w:rsid w:val="00DE1F78"/>
    <w:rsid w:val="00DE73CB"/>
    <w:rsid w:val="00DF168B"/>
    <w:rsid w:val="00DF281B"/>
    <w:rsid w:val="00DF6BBC"/>
    <w:rsid w:val="00DF7678"/>
    <w:rsid w:val="00DF7C3B"/>
    <w:rsid w:val="00E05B8C"/>
    <w:rsid w:val="00E0739B"/>
    <w:rsid w:val="00E124B5"/>
    <w:rsid w:val="00E1305D"/>
    <w:rsid w:val="00E15F8C"/>
    <w:rsid w:val="00E234DC"/>
    <w:rsid w:val="00E25B2C"/>
    <w:rsid w:val="00E41625"/>
    <w:rsid w:val="00E416C3"/>
    <w:rsid w:val="00E43EAF"/>
    <w:rsid w:val="00E46D71"/>
    <w:rsid w:val="00E50136"/>
    <w:rsid w:val="00E50DAA"/>
    <w:rsid w:val="00E52107"/>
    <w:rsid w:val="00E8212C"/>
    <w:rsid w:val="00E914DC"/>
    <w:rsid w:val="00E92171"/>
    <w:rsid w:val="00E94ED0"/>
    <w:rsid w:val="00EB1DCC"/>
    <w:rsid w:val="00EB2957"/>
    <w:rsid w:val="00EC6BFC"/>
    <w:rsid w:val="00ED1348"/>
    <w:rsid w:val="00ED3326"/>
    <w:rsid w:val="00ED5DF1"/>
    <w:rsid w:val="00EE00F5"/>
    <w:rsid w:val="00EE0BA7"/>
    <w:rsid w:val="00EE2182"/>
    <w:rsid w:val="00EE2537"/>
    <w:rsid w:val="00F02049"/>
    <w:rsid w:val="00F22041"/>
    <w:rsid w:val="00F367B2"/>
    <w:rsid w:val="00F41263"/>
    <w:rsid w:val="00F4208B"/>
    <w:rsid w:val="00F61015"/>
    <w:rsid w:val="00F61400"/>
    <w:rsid w:val="00F64DCC"/>
    <w:rsid w:val="00F729B8"/>
    <w:rsid w:val="00F82719"/>
    <w:rsid w:val="00F834D0"/>
    <w:rsid w:val="00F91627"/>
    <w:rsid w:val="00FA2776"/>
    <w:rsid w:val="00FA2920"/>
    <w:rsid w:val="00FA4BC9"/>
    <w:rsid w:val="00FA5336"/>
    <w:rsid w:val="00FA57EA"/>
    <w:rsid w:val="00FB0FC0"/>
    <w:rsid w:val="00FC1FEC"/>
    <w:rsid w:val="00FC2112"/>
    <w:rsid w:val="00FC59A2"/>
    <w:rsid w:val="00FC714A"/>
    <w:rsid w:val="00FD132A"/>
    <w:rsid w:val="00FD2056"/>
    <w:rsid w:val="00FD7F93"/>
    <w:rsid w:val="00FE140D"/>
    <w:rsid w:val="00FE5CA8"/>
    <w:rsid w:val="00FF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E9908"/>
  <w15:chartTrackingRefBased/>
  <w15:docId w15:val="{25995012-C878-44E5-91CF-08BF48610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42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2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2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2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2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2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2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2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2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2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2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2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2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2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2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2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2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2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2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2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2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2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2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42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2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2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29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2204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A4B8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4B8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D4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4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A30"/>
  </w:style>
  <w:style w:type="paragraph" w:styleId="Footer">
    <w:name w:val="footer"/>
    <w:basedOn w:val="Normal"/>
    <w:link w:val="FooterChar"/>
    <w:uiPriority w:val="99"/>
    <w:unhideWhenUsed/>
    <w:rsid w:val="00944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A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8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285981">
          <w:marLeft w:val="-15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19043">
              <w:marLeft w:val="15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61882">
          <w:marLeft w:val="-60"/>
          <w:marRight w:val="-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75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10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8586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425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436500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0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95515">
                                      <w:marLeft w:val="-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497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95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308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7952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45150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855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856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24933657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99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544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326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8315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021400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5212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9439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86940965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06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461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117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7417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863545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8147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5304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1569294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210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156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78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825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599239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6405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311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6026015">
                              <w:marLeft w:val="0"/>
                              <w:marRight w:val="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2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478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357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5155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358277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504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0946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28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0105">
          <w:marLeft w:val="-15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72275">
              <w:marLeft w:val="15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047">
          <w:marLeft w:val="-60"/>
          <w:marRight w:val="-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9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78881">
                      <w:marLeft w:val="45"/>
                      <w:marRight w:val="4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51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35874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293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684392">
                                      <w:marLeft w:val="-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196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3788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554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5835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238377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592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571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8752592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707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573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335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157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2672201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7573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604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1521516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61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06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2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3067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219695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8850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494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2176495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88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582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152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7934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03264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5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194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0384455">
                              <w:marLeft w:val="0"/>
                              <w:marRight w:val="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1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5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059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5020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4107035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6096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4624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09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1342</Words>
  <Characters>7652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Ostroy</dc:creator>
  <cp:keywords/>
  <dc:description/>
  <cp:lastModifiedBy>Paul Ostroy</cp:lastModifiedBy>
  <cp:revision>5</cp:revision>
  <dcterms:created xsi:type="dcterms:W3CDTF">2025-04-15T15:55:00Z</dcterms:created>
  <dcterms:modified xsi:type="dcterms:W3CDTF">2025-04-15T15:57:00Z</dcterms:modified>
</cp:coreProperties>
</file>